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D6A6" w14:textId="38474DB0" w:rsidR="00761CE3" w:rsidRPr="00761CE3" w:rsidRDefault="267ADF5A" w:rsidP="62831EC0">
      <w:pPr>
        <w:spacing w:after="240" w:line="240" w:lineRule="auto"/>
        <w:rPr>
          <w:rFonts w:ascii="Calibri" w:eastAsia="Calibri" w:hAnsi="Calibri" w:cs="Calibri"/>
          <w:b/>
          <w:bCs/>
          <w:color w:val="000000" w:themeColor="text1"/>
          <w:sz w:val="22"/>
          <w:szCs w:val="22"/>
        </w:rPr>
      </w:pPr>
      <w:r>
        <w:rPr>
          <w:noProof/>
        </w:rPr>
        <w:drawing>
          <wp:inline distT="0" distB="0" distL="0" distR="0" wp14:anchorId="58097F10" wp14:editId="68CD08FF">
            <wp:extent cx="3505504" cy="652328"/>
            <wp:effectExtent l="0" t="0" r="0" b="0"/>
            <wp:docPr id="746399470" name="Afbeelding 7463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505504" cy="652328"/>
                    </a:xfrm>
                    <a:prstGeom prst="rect">
                      <a:avLst/>
                    </a:prstGeom>
                  </pic:spPr>
                </pic:pic>
              </a:graphicData>
            </a:graphic>
          </wp:inline>
        </w:drawing>
      </w:r>
      <w:r w:rsidR="3F25A2F4" w:rsidRPr="62831EC0">
        <w:rPr>
          <w:rFonts w:ascii="Calibri" w:eastAsia="Calibri" w:hAnsi="Calibri" w:cs="Calibri"/>
          <w:b/>
          <w:bCs/>
          <w:color w:val="000000" w:themeColor="text1"/>
          <w:sz w:val="22"/>
          <w:szCs w:val="22"/>
        </w:rPr>
        <w:t xml:space="preserve">                                                              </w:t>
      </w:r>
    </w:p>
    <w:p w14:paraId="06611FD7" w14:textId="5F063F7C" w:rsidR="00761CE3" w:rsidRPr="00761CE3" w:rsidRDefault="3F25A2F4" w:rsidP="62831EC0">
      <w:pPr>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b/>
          <w:bCs/>
          <w:color w:val="000000" w:themeColor="text1"/>
          <w:sz w:val="22"/>
          <w:szCs w:val="22"/>
        </w:rPr>
        <w:t xml:space="preserve"> </w:t>
      </w:r>
      <w:r w:rsidR="00761CE3" w:rsidRPr="62831EC0">
        <w:rPr>
          <w:rFonts w:ascii="Calibri" w:eastAsia="Calibri" w:hAnsi="Calibri" w:cs="Calibri"/>
          <w:b/>
          <w:bCs/>
          <w:color w:val="000000"/>
          <w:kern w:val="0"/>
          <w:sz w:val="22"/>
          <w:szCs w:val="22"/>
          <w14:ligatures w14:val="none"/>
        </w:rPr>
        <w:t>Ouderlijk gezag; wie informeert wie?  </w:t>
      </w:r>
    </w:p>
    <w:p w14:paraId="570F3BB1"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Gezag; ouder(s)/verzorger(s) zijn verantwoordelijk (recht en plicht) voor opvoeding en verzorging.</w:t>
      </w:r>
    </w:p>
    <w:p w14:paraId="7E71E52A"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Is een kind 18 jaar, dan stopt het ouderlijk gezag van ouders.</w:t>
      </w:r>
    </w:p>
    <w:p w14:paraId="727183BA"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Het gezag ligt bij maximaal twee personen.</w:t>
      </w:r>
    </w:p>
    <w:p w14:paraId="07D76000"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De school informeert bij inschrijving naar de gezag situatie en verzoekt ouder(s)/verzorger(s) tussentijdse wijzigingen door te geven. Ouder(s)/verzorger(s) blijven verantwoordelijk voor het verstrekken van de actuele gezinsinformatie aan de school.</w:t>
      </w:r>
    </w:p>
    <w:p w14:paraId="6C8A82FD"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Alleen met toestemming van de gezaghebbende zal er informatie over een leerling gedeeld worden aan derden.</w:t>
      </w:r>
    </w:p>
    <w:p w14:paraId="18D01D72"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Voor zorg/ondersteuning is naast de toestemming van de wilsbekwame 12+ leerling de toestemming van de gezaghebbende ouder(s)/verzorger(s) nodig.</w:t>
      </w:r>
    </w:p>
    <w:p w14:paraId="030669B9" w14:textId="77777777" w:rsidR="00761CE3" w:rsidRPr="00761CE3" w:rsidRDefault="00761CE3" w:rsidP="62831EC0">
      <w:pPr>
        <w:numPr>
          <w:ilvl w:val="0"/>
          <w:numId w:val="1"/>
        </w:numPr>
        <w:spacing w:before="100" w:beforeAutospacing="1" w:after="100" w:afterAutospacing="1"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Ondertekening van schriftelijke stukken wordt gedaan door de gezaghebbende ouder(s)/verzorger(s).</w:t>
      </w:r>
    </w:p>
    <w:p w14:paraId="68D3B61F" w14:textId="7B6A14E4" w:rsidR="00761CE3" w:rsidRPr="00761CE3" w:rsidRDefault="00761CE3" w:rsidP="62831EC0">
      <w:pPr>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Wanneer beide ouders/verzorgers het gezag hebben, mag één namens beiden ondertekenen.</w:t>
      </w:r>
      <w:r>
        <w:br/>
      </w:r>
      <w:r w:rsidRPr="62831EC0">
        <w:rPr>
          <w:rFonts w:ascii="Calibri" w:eastAsia="Calibri" w:hAnsi="Calibri" w:cs="Calibri"/>
          <w:color w:val="000000"/>
          <w:kern w:val="0"/>
          <w:sz w:val="22"/>
          <w:szCs w:val="22"/>
          <w14:ligatures w14:val="none"/>
        </w:rPr>
        <w:t xml:space="preserve">Woont de leerling bij pleegouder(s), in een gezinshuis of behandelgroep of heeft deze een voogd? </w:t>
      </w:r>
      <w:r>
        <w:br/>
      </w:r>
      <w:r w:rsidRPr="62831EC0">
        <w:rPr>
          <w:rFonts w:ascii="Calibri" w:eastAsia="Calibri" w:hAnsi="Calibri" w:cs="Calibri"/>
          <w:color w:val="000000"/>
          <w:kern w:val="0"/>
          <w:sz w:val="22"/>
          <w:szCs w:val="22"/>
          <w14:ligatures w14:val="none"/>
        </w:rPr>
        <w:t>Dan worden er bij kennismaking afspraken gemaakt over het contact vanuit school.</w:t>
      </w:r>
    </w:p>
    <w:tbl>
      <w:tblPr>
        <w:tblW w:w="9735" w:type="dxa"/>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CellMar>
          <w:top w:w="15" w:type="dxa"/>
          <w:left w:w="15" w:type="dxa"/>
          <w:bottom w:w="15" w:type="dxa"/>
          <w:right w:w="15" w:type="dxa"/>
        </w:tblCellMar>
        <w:tblLook w:val="04A0" w:firstRow="1" w:lastRow="0" w:firstColumn="1" w:lastColumn="0" w:noHBand="0" w:noVBand="1"/>
      </w:tblPr>
      <w:tblGrid>
        <w:gridCol w:w="1950"/>
        <w:gridCol w:w="210"/>
        <w:gridCol w:w="2565"/>
        <w:gridCol w:w="240"/>
        <w:gridCol w:w="4770"/>
      </w:tblGrid>
      <w:tr w:rsidR="00761CE3" w:rsidRPr="00761CE3" w14:paraId="25EAAF09" w14:textId="77777777" w:rsidTr="62831EC0">
        <w:trPr>
          <w:trHeight w:val="300"/>
        </w:trPr>
        <w:tc>
          <w:tcPr>
            <w:tcW w:w="1950" w:type="dxa"/>
            <w:tcMar>
              <w:top w:w="0" w:type="dxa"/>
              <w:left w:w="0" w:type="dxa"/>
              <w:bottom w:w="0" w:type="dxa"/>
              <w:right w:w="0" w:type="dxa"/>
            </w:tcMar>
            <w:hideMark/>
          </w:tcPr>
          <w:p w14:paraId="42AEBEB1" w14:textId="77777777" w:rsidR="00761CE3" w:rsidRPr="00761CE3" w:rsidRDefault="00761CE3" w:rsidP="62831EC0">
            <w:pPr>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Situatie</w:t>
            </w:r>
          </w:p>
        </w:tc>
        <w:tc>
          <w:tcPr>
            <w:tcW w:w="210" w:type="dxa"/>
            <w:tcMar>
              <w:top w:w="0" w:type="dxa"/>
              <w:left w:w="0" w:type="dxa"/>
              <w:bottom w:w="0" w:type="dxa"/>
              <w:right w:w="0" w:type="dxa"/>
            </w:tcMar>
          </w:tcPr>
          <w:p w14:paraId="7EB99FEC" w14:textId="2263AEB0" w:rsidR="62831EC0" w:rsidRDefault="62831EC0" w:rsidP="62831EC0">
            <w:pPr>
              <w:spacing w:line="240" w:lineRule="auto"/>
              <w:rPr>
                <w:rFonts w:ascii="Calibri" w:eastAsia="Calibri" w:hAnsi="Calibri" w:cs="Calibri"/>
                <w:b/>
                <w:bCs/>
                <w:color w:val="000000" w:themeColor="text1"/>
                <w:sz w:val="22"/>
                <w:szCs w:val="22"/>
              </w:rPr>
            </w:pPr>
          </w:p>
        </w:tc>
        <w:tc>
          <w:tcPr>
            <w:tcW w:w="2565" w:type="dxa"/>
            <w:tcMar>
              <w:top w:w="0" w:type="dxa"/>
              <w:left w:w="0" w:type="dxa"/>
              <w:bottom w:w="0" w:type="dxa"/>
              <w:right w:w="0" w:type="dxa"/>
            </w:tcMar>
            <w:hideMark/>
          </w:tcPr>
          <w:p w14:paraId="44D66FCE"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b/>
                <w:bCs/>
                <w:color w:val="000000"/>
                <w:kern w:val="0"/>
                <w:sz w:val="22"/>
                <w:szCs w:val="22"/>
                <w14:ligatures w14:val="none"/>
              </w:rPr>
              <w:t>Toelichting</w:t>
            </w:r>
          </w:p>
        </w:tc>
        <w:tc>
          <w:tcPr>
            <w:tcW w:w="240" w:type="dxa"/>
            <w:tcMar>
              <w:top w:w="0" w:type="dxa"/>
              <w:left w:w="0" w:type="dxa"/>
              <w:bottom w:w="0" w:type="dxa"/>
              <w:right w:w="0" w:type="dxa"/>
            </w:tcMar>
          </w:tcPr>
          <w:p w14:paraId="090E313D" w14:textId="62CDE642" w:rsidR="62831EC0" w:rsidRDefault="62831EC0" w:rsidP="62831EC0">
            <w:pPr>
              <w:spacing w:line="240" w:lineRule="auto"/>
              <w:rPr>
                <w:rFonts w:ascii="Calibri" w:eastAsia="Calibri" w:hAnsi="Calibri" w:cs="Calibri"/>
                <w:b/>
                <w:bCs/>
                <w:color w:val="000000" w:themeColor="text1"/>
                <w:sz w:val="22"/>
                <w:szCs w:val="22"/>
              </w:rPr>
            </w:pPr>
          </w:p>
        </w:tc>
        <w:tc>
          <w:tcPr>
            <w:tcW w:w="4770" w:type="dxa"/>
            <w:tcMar>
              <w:top w:w="0" w:type="dxa"/>
              <w:left w:w="0" w:type="dxa"/>
              <w:bottom w:w="0" w:type="dxa"/>
              <w:right w:w="0" w:type="dxa"/>
            </w:tcMar>
            <w:hideMark/>
          </w:tcPr>
          <w:p w14:paraId="718C1410"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b/>
                <w:bCs/>
                <w:color w:val="000000"/>
                <w:kern w:val="0"/>
                <w:sz w:val="22"/>
                <w:szCs w:val="22"/>
                <w14:ligatures w14:val="none"/>
              </w:rPr>
              <w:t>Handelingsadvies</w:t>
            </w:r>
          </w:p>
        </w:tc>
      </w:tr>
      <w:tr w:rsidR="00761CE3" w:rsidRPr="00761CE3" w14:paraId="5DE915AF" w14:textId="77777777" w:rsidTr="62831EC0">
        <w:trPr>
          <w:trHeight w:val="300"/>
        </w:trPr>
        <w:tc>
          <w:tcPr>
            <w:tcW w:w="1950" w:type="dxa"/>
            <w:shd w:val="clear" w:color="auto" w:fill="E8E8E8" w:themeFill="background2"/>
            <w:tcMar>
              <w:top w:w="0" w:type="dxa"/>
              <w:left w:w="0" w:type="dxa"/>
              <w:bottom w:w="0" w:type="dxa"/>
              <w:right w:w="0" w:type="dxa"/>
            </w:tcMar>
            <w:hideMark/>
          </w:tcPr>
          <w:p w14:paraId="3749C476" w14:textId="24836414" w:rsidR="00761CE3" w:rsidRPr="00761CE3" w:rsidRDefault="00761CE3" w:rsidP="62831EC0">
            <w:pPr>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Ouders zijn</w:t>
            </w:r>
            <w:r w:rsidR="135CCB05" w:rsidRPr="62831EC0">
              <w:rPr>
                <w:rFonts w:ascii="Calibri" w:eastAsia="Calibri" w:hAnsi="Calibri" w:cs="Calibri"/>
                <w:b/>
                <w:bCs/>
                <w:color w:val="000000"/>
                <w:kern w:val="0"/>
                <w:sz w:val="22"/>
                <w:szCs w:val="22"/>
                <w14:ligatures w14:val="none"/>
              </w:rPr>
              <w:t xml:space="preserve"> </w:t>
            </w:r>
            <w:r w:rsidRPr="62831EC0">
              <w:rPr>
                <w:rFonts w:ascii="Calibri" w:eastAsia="Calibri" w:hAnsi="Calibri" w:cs="Calibri"/>
                <w:b/>
                <w:bCs/>
                <w:color w:val="000000"/>
                <w:kern w:val="0"/>
                <w:sz w:val="22"/>
                <w:szCs w:val="22"/>
                <w14:ligatures w14:val="none"/>
              </w:rPr>
              <w:t>getrouwd of hebben geregistreerd partnerschap.</w:t>
            </w:r>
          </w:p>
        </w:tc>
        <w:tc>
          <w:tcPr>
            <w:tcW w:w="210" w:type="dxa"/>
            <w:shd w:val="clear" w:color="auto" w:fill="FFFFFF" w:themeFill="background1"/>
            <w:tcMar>
              <w:top w:w="0" w:type="dxa"/>
              <w:left w:w="0" w:type="dxa"/>
              <w:bottom w:w="0" w:type="dxa"/>
              <w:right w:w="0" w:type="dxa"/>
            </w:tcMar>
          </w:tcPr>
          <w:p w14:paraId="50700376" w14:textId="6E2427EE" w:rsidR="62831EC0" w:rsidRDefault="62831EC0" w:rsidP="62831EC0">
            <w:pPr>
              <w:spacing w:line="240" w:lineRule="auto"/>
              <w:rPr>
                <w:rFonts w:ascii="Calibri" w:eastAsia="Calibri" w:hAnsi="Calibri" w:cs="Calibri"/>
                <w:color w:val="000000" w:themeColor="text1"/>
                <w:sz w:val="22"/>
                <w:szCs w:val="22"/>
              </w:rPr>
            </w:pPr>
          </w:p>
        </w:tc>
        <w:tc>
          <w:tcPr>
            <w:tcW w:w="2565" w:type="dxa"/>
            <w:shd w:val="clear" w:color="auto" w:fill="E8E8E8" w:themeFill="background2"/>
            <w:tcMar>
              <w:top w:w="0" w:type="dxa"/>
              <w:left w:w="0" w:type="dxa"/>
              <w:bottom w:w="0" w:type="dxa"/>
              <w:right w:w="0" w:type="dxa"/>
            </w:tcMar>
            <w:hideMark/>
          </w:tcPr>
          <w:p w14:paraId="2402B4B1"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Automatisch gezag bij beide ouders.</w:t>
            </w:r>
          </w:p>
        </w:tc>
        <w:tc>
          <w:tcPr>
            <w:tcW w:w="240" w:type="dxa"/>
            <w:shd w:val="clear" w:color="auto" w:fill="FFFFFF" w:themeFill="background1"/>
            <w:tcMar>
              <w:top w:w="0" w:type="dxa"/>
              <w:left w:w="0" w:type="dxa"/>
              <w:bottom w:w="0" w:type="dxa"/>
              <w:right w:w="0" w:type="dxa"/>
            </w:tcMar>
          </w:tcPr>
          <w:p w14:paraId="3EBDBC13" w14:textId="4E311B7F" w:rsidR="62831EC0" w:rsidRDefault="62831EC0" w:rsidP="62831EC0">
            <w:pPr>
              <w:spacing w:line="240" w:lineRule="auto"/>
              <w:rPr>
                <w:rFonts w:ascii="Calibri" w:eastAsia="Calibri" w:hAnsi="Calibri" w:cs="Calibri"/>
                <w:color w:val="000000" w:themeColor="text1"/>
                <w:sz w:val="22"/>
                <w:szCs w:val="22"/>
              </w:rPr>
            </w:pPr>
          </w:p>
        </w:tc>
        <w:tc>
          <w:tcPr>
            <w:tcW w:w="4770" w:type="dxa"/>
            <w:shd w:val="clear" w:color="auto" w:fill="E8E8E8" w:themeFill="background2"/>
            <w:tcMar>
              <w:top w:w="0" w:type="dxa"/>
              <w:left w:w="0" w:type="dxa"/>
              <w:bottom w:w="0" w:type="dxa"/>
              <w:right w:w="0" w:type="dxa"/>
            </w:tcMar>
            <w:hideMark/>
          </w:tcPr>
          <w:p w14:paraId="16DAAB44"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Beide ouders hebben recht op informatie over hun kind.</w:t>
            </w:r>
          </w:p>
        </w:tc>
      </w:tr>
      <w:tr w:rsidR="00761CE3" w:rsidRPr="00761CE3" w14:paraId="3A151DE4" w14:textId="77777777" w:rsidTr="00854888">
        <w:trPr>
          <w:trHeight w:val="2194"/>
        </w:trPr>
        <w:tc>
          <w:tcPr>
            <w:tcW w:w="1950" w:type="dxa"/>
            <w:tcMar>
              <w:top w:w="0" w:type="dxa"/>
              <w:left w:w="0" w:type="dxa"/>
              <w:bottom w:w="0" w:type="dxa"/>
              <w:right w:w="0" w:type="dxa"/>
            </w:tcMar>
            <w:hideMark/>
          </w:tcPr>
          <w:p w14:paraId="51F1CD70" w14:textId="378F068B" w:rsidR="00761CE3" w:rsidRPr="00761CE3" w:rsidRDefault="00854888" w:rsidP="62831EC0">
            <w:pPr>
              <w:spacing w:after="0" w:line="240" w:lineRule="auto"/>
              <w:rPr>
                <w:rFonts w:ascii="Calibri" w:eastAsia="Calibri" w:hAnsi="Calibri" w:cs="Calibri"/>
                <w:b/>
                <w:bCs/>
                <w:color w:val="000000"/>
                <w:kern w:val="0"/>
                <w:sz w:val="22"/>
                <w:szCs w:val="22"/>
                <w14:ligatures w14:val="none"/>
              </w:rPr>
            </w:pPr>
            <w:r>
              <w:rPr>
                <w:rFonts w:ascii="Calibri" w:eastAsia="Calibri" w:hAnsi="Calibri" w:cs="Calibri"/>
                <w:b/>
                <w:bCs/>
                <w:color w:val="000000"/>
                <w:kern w:val="0"/>
                <w:sz w:val="22"/>
                <w:szCs w:val="22"/>
                <w14:ligatures w14:val="none"/>
              </w:rPr>
              <w:br/>
            </w:r>
            <w:r w:rsidR="585EE676" w:rsidRPr="62831EC0">
              <w:rPr>
                <w:rFonts w:ascii="Calibri" w:eastAsia="Calibri" w:hAnsi="Calibri" w:cs="Calibri"/>
                <w:b/>
                <w:bCs/>
                <w:color w:val="000000"/>
                <w:kern w:val="0"/>
                <w:sz w:val="22"/>
                <w:szCs w:val="22"/>
                <w14:ligatures w14:val="none"/>
              </w:rPr>
              <w:t>Ouders zijn n</w:t>
            </w:r>
            <w:r w:rsidR="00761CE3" w:rsidRPr="62831EC0">
              <w:rPr>
                <w:rFonts w:ascii="Calibri" w:eastAsia="Calibri" w:hAnsi="Calibri" w:cs="Calibri"/>
                <w:b/>
                <w:bCs/>
                <w:color w:val="000000"/>
                <w:kern w:val="0"/>
                <w:sz w:val="22"/>
                <w:szCs w:val="22"/>
                <w14:ligatures w14:val="none"/>
              </w:rPr>
              <w:t xml:space="preserve">iet getrouwd </w:t>
            </w:r>
            <w:r w:rsidR="00761CE3">
              <w:br/>
            </w:r>
            <w:r w:rsidR="00761CE3" w:rsidRPr="62831EC0">
              <w:rPr>
                <w:rFonts w:ascii="Calibri" w:eastAsia="Calibri" w:hAnsi="Calibri" w:cs="Calibri"/>
                <w:b/>
                <w:bCs/>
                <w:color w:val="000000"/>
                <w:kern w:val="0"/>
                <w:sz w:val="22"/>
                <w:szCs w:val="22"/>
                <w14:ligatures w14:val="none"/>
              </w:rPr>
              <w:t xml:space="preserve">en </w:t>
            </w:r>
            <w:r w:rsidR="483BE966" w:rsidRPr="62831EC0">
              <w:rPr>
                <w:rFonts w:ascii="Calibri" w:eastAsia="Calibri" w:hAnsi="Calibri" w:cs="Calibri"/>
                <w:b/>
                <w:bCs/>
                <w:color w:val="000000"/>
                <w:kern w:val="0"/>
                <w:sz w:val="22"/>
                <w:szCs w:val="22"/>
                <w14:ligatures w14:val="none"/>
              </w:rPr>
              <w:t xml:space="preserve">er is </w:t>
            </w:r>
            <w:r w:rsidR="00761CE3" w:rsidRPr="62831EC0">
              <w:rPr>
                <w:rFonts w:ascii="Calibri" w:eastAsia="Calibri" w:hAnsi="Calibri" w:cs="Calibri"/>
                <w:b/>
                <w:bCs/>
                <w:color w:val="000000"/>
                <w:kern w:val="0"/>
                <w:sz w:val="22"/>
                <w:szCs w:val="22"/>
                <w14:ligatures w14:val="none"/>
              </w:rPr>
              <w:t>geen</w:t>
            </w:r>
          </w:p>
          <w:p w14:paraId="072B903A" w14:textId="038ED0A2" w:rsidR="00761CE3" w:rsidRPr="00761CE3" w:rsidRDefault="00761CE3" w:rsidP="62831EC0">
            <w:pPr>
              <w:spacing w:after="240" w:line="240" w:lineRule="auto"/>
              <w:rPr>
                <w:rFonts w:ascii="Calibri" w:eastAsia="Calibri" w:hAnsi="Calibri" w:cs="Calibri"/>
                <w:b/>
                <w:bCs/>
                <w:color w:val="000000" w:themeColor="text1"/>
                <w:sz w:val="22"/>
                <w:szCs w:val="22"/>
              </w:rPr>
            </w:pPr>
            <w:r w:rsidRPr="62831EC0">
              <w:rPr>
                <w:rFonts w:ascii="Calibri" w:eastAsia="Calibri" w:hAnsi="Calibri" w:cs="Calibri"/>
                <w:b/>
                <w:bCs/>
                <w:color w:val="000000"/>
                <w:kern w:val="0"/>
                <w:sz w:val="22"/>
                <w:szCs w:val="22"/>
                <w14:ligatures w14:val="none"/>
              </w:rPr>
              <w:t>geregistreerd partnerschap.</w:t>
            </w:r>
          </w:p>
          <w:p w14:paraId="44632CFC" w14:textId="79D1B956" w:rsidR="00761CE3" w:rsidRPr="00761CE3" w:rsidRDefault="00761CE3" w:rsidP="62831EC0">
            <w:pPr>
              <w:spacing w:after="240" w:line="240" w:lineRule="auto"/>
              <w:rPr>
                <w:rFonts w:ascii="Calibri" w:eastAsia="Calibri" w:hAnsi="Calibri" w:cs="Calibri"/>
                <w:b/>
                <w:bCs/>
                <w:color w:val="000000"/>
                <w:kern w:val="0"/>
                <w:sz w:val="22"/>
                <w:szCs w:val="22"/>
                <w14:ligatures w14:val="none"/>
              </w:rPr>
            </w:pPr>
          </w:p>
        </w:tc>
        <w:tc>
          <w:tcPr>
            <w:tcW w:w="210" w:type="dxa"/>
            <w:tcMar>
              <w:top w:w="0" w:type="dxa"/>
              <w:left w:w="0" w:type="dxa"/>
              <w:bottom w:w="0" w:type="dxa"/>
              <w:right w:w="0" w:type="dxa"/>
            </w:tcMar>
          </w:tcPr>
          <w:p w14:paraId="5B221273" w14:textId="374E573E" w:rsidR="62831EC0" w:rsidRDefault="62831EC0" w:rsidP="62831EC0">
            <w:pPr>
              <w:spacing w:line="240" w:lineRule="auto"/>
              <w:rPr>
                <w:rFonts w:ascii="Calibri" w:eastAsia="Calibri" w:hAnsi="Calibri" w:cs="Calibri"/>
                <w:color w:val="000000" w:themeColor="text1"/>
                <w:sz w:val="22"/>
                <w:szCs w:val="22"/>
              </w:rPr>
            </w:pPr>
          </w:p>
        </w:tc>
        <w:tc>
          <w:tcPr>
            <w:tcW w:w="2565" w:type="dxa"/>
            <w:tcMar>
              <w:top w:w="0" w:type="dxa"/>
              <w:left w:w="0" w:type="dxa"/>
              <w:bottom w:w="0" w:type="dxa"/>
              <w:right w:w="0" w:type="dxa"/>
            </w:tcMar>
            <w:hideMark/>
          </w:tcPr>
          <w:p w14:paraId="2BC19D95" w14:textId="5FA3290F"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xml:space="preserve">Moeder heeft automatisch éénhoofdig gezag door de geboorte. Vader kan erkennen, heeft dan rechten en plichten maar geen gezag. (Gezag kan voor vader bij </w:t>
            </w:r>
            <w:r w:rsidR="3778C534" w:rsidRPr="62831EC0">
              <w:rPr>
                <w:rFonts w:ascii="Calibri" w:eastAsia="Calibri" w:hAnsi="Calibri" w:cs="Calibri"/>
                <w:color w:val="000000"/>
                <w:kern w:val="0"/>
                <w:sz w:val="22"/>
                <w:szCs w:val="22"/>
                <w14:ligatures w14:val="none"/>
              </w:rPr>
              <w:t xml:space="preserve">de </w:t>
            </w:r>
            <w:r w:rsidRPr="62831EC0">
              <w:rPr>
                <w:rFonts w:ascii="Calibri" w:eastAsia="Calibri" w:hAnsi="Calibri" w:cs="Calibri"/>
                <w:color w:val="000000"/>
                <w:kern w:val="0"/>
                <w:sz w:val="22"/>
                <w:szCs w:val="22"/>
                <w14:ligatures w14:val="none"/>
              </w:rPr>
              <w:t>rechter worden aangevraagd.)</w:t>
            </w:r>
            <w:r w:rsidR="00854888">
              <w:rPr>
                <w:rFonts w:ascii="Calibri" w:eastAsia="Calibri" w:hAnsi="Calibri" w:cs="Calibri"/>
                <w:color w:val="000000"/>
                <w:kern w:val="0"/>
                <w:sz w:val="22"/>
                <w:szCs w:val="22"/>
                <w14:ligatures w14:val="none"/>
              </w:rPr>
              <w:br/>
            </w:r>
            <w:r>
              <w:br/>
            </w:r>
          </w:p>
        </w:tc>
        <w:tc>
          <w:tcPr>
            <w:tcW w:w="240" w:type="dxa"/>
            <w:tcMar>
              <w:top w:w="0" w:type="dxa"/>
              <w:left w:w="0" w:type="dxa"/>
              <w:bottom w:w="0" w:type="dxa"/>
              <w:right w:w="0" w:type="dxa"/>
            </w:tcMar>
          </w:tcPr>
          <w:p w14:paraId="45D0F317" w14:textId="37FDC736" w:rsidR="62831EC0" w:rsidRDefault="62831EC0" w:rsidP="62831EC0">
            <w:pPr>
              <w:spacing w:line="240" w:lineRule="auto"/>
              <w:rPr>
                <w:rFonts w:ascii="Calibri" w:eastAsia="Calibri" w:hAnsi="Calibri" w:cs="Calibri"/>
                <w:color w:val="000000" w:themeColor="text1"/>
                <w:sz w:val="22"/>
                <w:szCs w:val="22"/>
              </w:rPr>
            </w:pPr>
          </w:p>
        </w:tc>
        <w:tc>
          <w:tcPr>
            <w:tcW w:w="4770" w:type="dxa"/>
            <w:tcMar>
              <w:top w:w="0" w:type="dxa"/>
              <w:left w:w="0" w:type="dxa"/>
              <w:bottom w:w="0" w:type="dxa"/>
              <w:right w:w="0" w:type="dxa"/>
            </w:tcMar>
            <w:hideMark/>
          </w:tcPr>
          <w:p w14:paraId="3DC73565"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Als vader geen gezag heeft kan </w:t>
            </w:r>
            <w:r w:rsidRPr="62831EC0">
              <w:rPr>
                <w:rFonts w:ascii="Calibri" w:eastAsia="Calibri" w:hAnsi="Calibri" w:cs="Calibri"/>
                <w:color w:val="000000"/>
                <w:kern w:val="0"/>
                <w:sz w:val="22"/>
                <w:szCs w:val="22"/>
                <w:u w:val="single"/>
                <w14:ligatures w14:val="none"/>
              </w:rPr>
              <w:t>op verzoek</w:t>
            </w:r>
            <w:r w:rsidRPr="62831EC0">
              <w:rPr>
                <w:rFonts w:ascii="Calibri" w:eastAsia="Calibri" w:hAnsi="Calibri" w:cs="Calibri"/>
                <w:color w:val="000000"/>
                <w:kern w:val="0"/>
                <w:sz w:val="22"/>
                <w:szCs w:val="22"/>
                <w14:ligatures w14:val="none"/>
              </w:rPr>
              <w:t xml:space="preserve"> van vader de school globale, feitelijke en belangrijke informatie met vader delen. Vader heeft geen inzage- of afschriftrecht in </w:t>
            </w:r>
            <w:r w:rsidR="4FF3312D" w:rsidRPr="62831EC0">
              <w:rPr>
                <w:rFonts w:ascii="Calibri" w:eastAsia="Calibri" w:hAnsi="Calibri" w:cs="Calibri"/>
                <w:color w:val="000000"/>
                <w:kern w:val="0"/>
                <w:sz w:val="22"/>
                <w:szCs w:val="22"/>
                <w14:ligatures w14:val="none"/>
              </w:rPr>
              <w:t>leerling dossier</w:t>
            </w:r>
            <w:r w:rsidRPr="62831EC0">
              <w:rPr>
                <w:rFonts w:ascii="Calibri" w:eastAsia="Calibri" w:hAnsi="Calibri" w:cs="Calibri"/>
                <w:color w:val="000000"/>
                <w:kern w:val="0"/>
                <w:sz w:val="22"/>
                <w:szCs w:val="22"/>
                <w14:ligatures w14:val="none"/>
              </w:rPr>
              <w:t>.</w:t>
            </w:r>
          </w:p>
          <w:p w14:paraId="1E583C7C" w14:textId="53E88733" w:rsidR="00761CE3" w:rsidRPr="00761CE3" w:rsidRDefault="00761CE3" w:rsidP="62831EC0">
            <w:pPr>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Moeder kan door de school geattendeerd worden op haar verplichting tot informatieplicht aan de niet gezaghebbende vader.</w:t>
            </w:r>
          </w:p>
        </w:tc>
      </w:tr>
      <w:tr w:rsidR="00761CE3" w:rsidRPr="00761CE3" w14:paraId="2D2DD876" w14:textId="77777777" w:rsidTr="62831EC0">
        <w:trPr>
          <w:trHeight w:val="300"/>
        </w:trPr>
        <w:tc>
          <w:tcPr>
            <w:tcW w:w="1950" w:type="dxa"/>
            <w:shd w:val="clear" w:color="auto" w:fill="E8E8E8" w:themeFill="background2"/>
            <w:tcMar>
              <w:top w:w="0" w:type="dxa"/>
              <w:left w:w="0" w:type="dxa"/>
              <w:bottom w:w="0" w:type="dxa"/>
              <w:right w:w="0" w:type="dxa"/>
            </w:tcMar>
            <w:hideMark/>
          </w:tcPr>
          <w:p w14:paraId="57287A2F" w14:textId="19C682C8" w:rsidR="00761CE3" w:rsidRPr="00761CE3" w:rsidRDefault="00761CE3" w:rsidP="62831EC0">
            <w:pPr>
              <w:widowControl w:val="0"/>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 xml:space="preserve">Er is een voogd </w:t>
            </w:r>
            <w:r>
              <w:br/>
            </w:r>
            <w:r w:rsidRPr="62831EC0">
              <w:rPr>
                <w:rFonts w:ascii="Calibri" w:eastAsia="Calibri" w:hAnsi="Calibri" w:cs="Calibri"/>
                <w:b/>
                <w:bCs/>
                <w:color w:val="000000"/>
                <w:kern w:val="0"/>
                <w:sz w:val="22"/>
                <w:szCs w:val="22"/>
                <w14:ligatures w14:val="none"/>
              </w:rPr>
              <w:t>of gezinsvoogd.</w:t>
            </w:r>
          </w:p>
        </w:tc>
        <w:tc>
          <w:tcPr>
            <w:tcW w:w="210" w:type="dxa"/>
            <w:shd w:val="clear" w:color="auto" w:fill="FFFFFF" w:themeFill="background1"/>
            <w:tcMar>
              <w:top w:w="0" w:type="dxa"/>
              <w:left w:w="0" w:type="dxa"/>
              <w:bottom w:w="0" w:type="dxa"/>
              <w:right w:w="0" w:type="dxa"/>
            </w:tcMar>
          </w:tcPr>
          <w:p w14:paraId="2C31B412" w14:textId="17578CFE" w:rsidR="62831EC0" w:rsidRDefault="62831EC0" w:rsidP="62831EC0">
            <w:pPr>
              <w:widowControl w:val="0"/>
              <w:spacing w:line="240" w:lineRule="auto"/>
              <w:rPr>
                <w:rFonts w:ascii="Calibri" w:eastAsia="Calibri" w:hAnsi="Calibri" w:cs="Calibri"/>
                <w:color w:val="000000" w:themeColor="text1"/>
                <w:sz w:val="22"/>
                <w:szCs w:val="22"/>
              </w:rPr>
            </w:pPr>
          </w:p>
        </w:tc>
        <w:tc>
          <w:tcPr>
            <w:tcW w:w="2565" w:type="dxa"/>
            <w:shd w:val="clear" w:color="auto" w:fill="E8E8E8" w:themeFill="background2"/>
            <w:tcMar>
              <w:top w:w="0" w:type="dxa"/>
              <w:left w:w="0" w:type="dxa"/>
              <w:bottom w:w="0" w:type="dxa"/>
              <w:right w:w="0" w:type="dxa"/>
            </w:tcMar>
            <w:hideMark/>
          </w:tcPr>
          <w:p w14:paraId="3F547B90" w14:textId="128AA031" w:rsidR="00761CE3" w:rsidRPr="00761CE3" w:rsidRDefault="00761CE3" w:rsidP="62831EC0">
            <w:pPr>
              <w:widowControl w:val="0"/>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Let op:</w:t>
            </w:r>
            <w:r w:rsidR="270B65E6" w:rsidRPr="62831EC0">
              <w:rPr>
                <w:rFonts w:ascii="Calibri" w:eastAsia="Calibri" w:hAnsi="Calibri" w:cs="Calibri"/>
                <w:color w:val="000000"/>
                <w:kern w:val="0"/>
                <w:sz w:val="22"/>
                <w:szCs w:val="22"/>
                <w14:ligatures w14:val="none"/>
              </w:rPr>
              <w:t xml:space="preserve"> </w:t>
            </w:r>
            <w:r w:rsidRPr="62831EC0">
              <w:rPr>
                <w:rFonts w:ascii="Calibri" w:eastAsia="Calibri" w:hAnsi="Calibri" w:cs="Calibri"/>
                <w:color w:val="000000"/>
                <w:kern w:val="0"/>
                <w:sz w:val="22"/>
                <w:szCs w:val="22"/>
                <w14:ligatures w14:val="none"/>
              </w:rPr>
              <w:t>Een voogd heeft gezag. Ouders zijn niet meer gezaghebbend, hun gezag is beëindigd.</w:t>
            </w:r>
          </w:p>
          <w:p w14:paraId="70F5085D" w14:textId="0AE0B9D2" w:rsidR="00761CE3" w:rsidRPr="00761CE3" w:rsidRDefault="00761CE3" w:rsidP="62831EC0">
            <w:pPr>
              <w:widowControl w:val="0"/>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xml:space="preserve">Een </w:t>
            </w:r>
            <w:r w:rsidRPr="62831EC0">
              <w:rPr>
                <w:rFonts w:ascii="Calibri" w:eastAsia="Calibri" w:hAnsi="Calibri" w:cs="Calibri"/>
                <w:i/>
                <w:iCs/>
                <w:color w:val="000000"/>
                <w:kern w:val="0"/>
                <w:sz w:val="22"/>
                <w:szCs w:val="22"/>
                <w14:ligatures w14:val="none"/>
              </w:rPr>
              <w:t>gezins</w:t>
            </w:r>
            <w:r w:rsidRPr="62831EC0">
              <w:rPr>
                <w:rFonts w:ascii="Calibri" w:eastAsia="Calibri" w:hAnsi="Calibri" w:cs="Calibri"/>
                <w:color w:val="000000"/>
                <w:kern w:val="0"/>
                <w:sz w:val="22"/>
                <w:szCs w:val="22"/>
                <w14:ligatures w14:val="none"/>
              </w:rPr>
              <w:t xml:space="preserve">voogd is een hulpverlener </w:t>
            </w:r>
            <w:r w:rsidRPr="62831EC0">
              <w:rPr>
                <w:rFonts w:ascii="Calibri" w:eastAsia="Calibri" w:hAnsi="Calibri" w:cs="Calibri"/>
                <w:i/>
                <w:iCs/>
                <w:color w:val="000000"/>
                <w:kern w:val="0"/>
                <w:sz w:val="22"/>
                <w:szCs w:val="22"/>
                <w14:ligatures w14:val="none"/>
              </w:rPr>
              <w:t>zonder</w:t>
            </w:r>
            <w:r w:rsidRPr="62831EC0">
              <w:rPr>
                <w:rFonts w:ascii="Calibri" w:eastAsia="Calibri" w:hAnsi="Calibri" w:cs="Calibri"/>
                <w:color w:val="000000"/>
                <w:kern w:val="0"/>
                <w:sz w:val="22"/>
                <w:szCs w:val="22"/>
                <w14:ligatures w14:val="none"/>
              </w:rPr>
              <w:t xml:space="preserve"> gezag. In een aantal specifieke gevallen kan de rechter wel gezag toekennen. De gezinsvoogd ondersteunt tijdelijk ouders, die zelf het gezag voeren.</w:t>
            </w:r>
            <w:r w:rsidR="7155C29D" w:rsidRPr="62831EC0">
              <w:rPr>
                <w:rFonts w:ascii="Calibri" w:eastAsia="Calibri" w:hAnsi="Calibri" w:cs="Calibri"/>
                <w:color w:val="000000"/>
                <w:kern w:val="0"/>
                <w:sz w:val="22"/>
                <w:szCs w:val="22"/>
                <w14:ligatures w14:val="none"/>
              </w:rPr>
              <w:t xml:space="preserve"> </w:t>
            </w:r>
            <w:r w:rsidRPr="62831EC0">
              <w:rPr>
                <w:rFonts w:ascii="Calibri" w:eastAsia="Calibri" w:hAnsi="Calibri" w:cs="Calibri"/>
                <w:color w:val="000000"/>
                <w:kern w:val="0"/>
                <w:sz w:val="22"/>
                <w:szCs w:val="22"/>
                <w14:ligatures w14:val="none"/>
              </w:rPr>
              <w:t>(OTS)</w:t>
            </w:r>
          </w:p>
        </w:tc>
        <w:tc>
          <w:tcPr>
            <w:tcW w:w="240" w:type="dxa"/>
            <w:shd w:val="clear" w:color="auto" w:fill="FFFFFF" w:themeFill="background1"/>
            <w:tcMar>
              <w:top w:w="0" w:type="dxa"/>
              <w:left w:w="0" w:type="dxa"/>
              <w:bottom w:w="0" w:type="dxa"/>
              <w:right w:w="0" w:type="dxa"/>
            </w:tcMar>
          </w:tcPr>
          <w:p w14:paraId="5830638C" w14:textId="692F1EF5" w:rsidR="62831EC0" w:rsidRDefault="62831EC0" w:rsidP="62831EC0">
            <w:pPr>
              <w:widowControl w:val="0"/>
              <w:spacing w:line="240" w:lineRule="auto"/>
              <w:rPr>
                <w:rFonts w:ascii="Calibri" w:eastAsia="Calibri" w:hAnsi="Calibri" w:cs="Calibri"/>
                <w:color w:val="000000" w:themeColor="text1"/>
                <w:sz w:val="22"/>
                <w:szCs w:val="22"/>
              </w:rPr>
            </w:pPr>
          </w:p>
        </w:tc>
        <w:tc>
          <w:tcPr>
            <w:tcW w:w="4770" w:type="dxa"/>
            <w:shd w:val="clear" w:color="auto" w:fill="E8E8E8" w:themeFill="background2"/>
            <w:tcMar>
              <w:top w:w="0" w:type="dxa"/>
              <w:left w:w="0" w:type="dxa"/>
              <w:bottom w:w="0" w:type="dxa"/>
              <w:right w:w="0" w:type="dxa"/>
            </w:tcMar>
            <w:hideMark/>
          </w:tcPr>
          <w:p w14:paraId="034EBCA5" w14:textId="1370D347" w:rsidR="00761CE3" w:rsidRPr="00761CE3" w:rsidRDefault="00761CE3" w:rsidP="62831EC0">
            <w:pPr>
              <w:widowControl w:val="0"/>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xml:space="preserve">Maak altijd onderscheid tussen een voogd </w:t>
            </w:r>
            <w:r>
              <w:br/>
            </w:r>
            <w:r w:rsidRPr="62831EC0">
              <w:rPr>
                <w:rFonts w:ascii="Calibri" w:eastAsia="Calibri" w:hAnsi="Calibri" w:cs="Calibri"/>
                <w:color w:val="000000"/>
                <w:kern w:val="0"/>
                <w:sz w:val="22"/>
                <w:szCs w:val="22"/>
                <w14:ligatures w14:val="none"/>
              </w:rPr>
              <w:t xml:space="preserve">of gezinsvoogd.  </w:t>
            </w:r>
            <w:r>
              <w:br/>
            </w:r>
            <w:r>
              <w:br/>
            </w:r>
            <w:r w:rsidRPr="62831EC0">
              <w:rPr>
                <w:rFonts w:ascii="Calibri" w:eastAsia="Calibri" w:hAnsi="Calibri" w:cs="Calibri"/>
                <w:color w:val="000000"/>
                <w:kern w:val="0"/>
                <w:sz w:val="22"/>
                <w:szCs w:val="22"/>
                <w14:ligatures w14:val="none"/>
              </w:rPr>
              <w:t>Een voogd heeft het gezag en dus altijd recht op informatie over de leerling.</w:t>
            </w:r>
          </w:p>
          <w:p w14:paraId="008FF16F" w14:textId="7B959B00" w:rsidR="00761CE3" w:rsidRPr="00761CE3" w:rsidRDefault="00761CE3" w:rsidP="62831EC0">
            <w:pPr>
              <w:widowControl w:val="0"/>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Een gezinsvoogd is ter ondersteuning aan het gezin zodat de minderjarige weer veilig kan opgroeien.</w:t>
            </w:r>
            <w:r>
              <w:br/>
            </w:r>
            <w:r w:rsidRPr="62831EC0">
              <w:rPr>
                <w:rFonts w:ascii="Calibri" w:eastAsia="Calibri" w:hAnsi="Calibri" w:cs="Calibri"/>
                <w:color w:val="000000"/>
                <w:kern w:val="0"/>
                <w:sz w:val="22"/>
                <w:szCs w:val="22"/>
                <w14:ligatures w14:val="none"/>
              </w:rPr>
              <w:t xml:space="preserve">Sinds jeugdwet 2015 dient leerkracht/ zorgverlener ongevraagd en gevraagd informatie te verstrekken indien noodzakelijk voor de uitvoering van de OTS. </w:t>
            </w:r>
            <w:r>
              <w:br/>
            </w:r>
            <w:r w:rsidRPr="62831EC0">
              <w:rPr>
                <w:rFonts w:ascii="Calibri" w:eastAsia="Calibri" w:hAnsi="Calibri" w:cs="Calibri"/>
                <w:color w:val="000000"/>
                <w:kern w:val="0"/>
                <w:sz w:val="22"/>
                <w:szCs w:val="22"/>
                <w14:ligatures w14:val="none"/>
              </w:rPr>
              <w:t>Zo</w:t>
            </w:r>
            <w:r w:rsidR="76AC5B6F" w:rsidRPr="62831EC0">
              <w:rPr>
                <w:rFonts w:ascii="Calibri" w:eastAsia="Calibri" w:hAnsi="Calibri" w:cs="Calibri"/>
                <w:color w:val="000000"/>
                <w:kern w:val="0"/>
                <w:sz w:val="22"/>
                <w:szCs w:val="22"/>
                <w14:ligatures w14:val="none"/>
              </w:rPr>
              <w:t>nodig zonder</w:t>
            </w:r>
            <w:r w:rsidR="43B83202" w:rsidRPr="62831EC0">
              <w:rPr>
                <w:rFonts w:ascii="Calibri" w:eastAsia="Calibri" w:hAnsi="Calibri" w:cs="Calibri"/>
                <w:color w:val="000000"/>
                <w:kern w:val="0"/>
                <w:sz w:val="22"/>
                <w:szCs w:val="22"/>
                <w14:ligatures w14:val="none"/>
              </w:rPr>
              <w:t xml:space="preserve"> </w:t>
            </w:r>
            <w:r w:rsidRPr="62831EC0">
              <w:rPr>
                <w:rFonts w:ascii="Calibri" w:eastAsia="Calibri" w:hAnsi="Calibri" w:cs="Calibri"/>
                <w:color w:val="000000"/>
                <w:kern w:val="0"/>
                <w:sz w:val="22"/>
                <w:szCs w:val="22"/>
                <w14:ligatures w14:val="none"/>
              </w:rPr>
              <w:t xml:space="preserve">toestemming en </w:t>
            </w:r>
            <w:r w:rsidR="27A86DA4" w:rsidRPr="62831EC0">
              <w:rPr>
                <w:rFonts w:ascii="Calibri" w:eastAsia="Calibri" w:hAnsi="Calibri" w:cs="Calibri"/>
                <w:color w:val="000000"/>
                <w:kern w:val="0"/>
                <w:sz w:val="22"/>
                <w:szCs w:val="22"/>
                <w14:ligatures w14:val="none"/>
              </w:rPr>
              <w:t xml:space="preserve">met </w:t>
            </w:r>
            <w:r w:rsidRPr="62831EC0">
              <w:rPr>
                <w:rFonts w:ascii="Calibri" w:eastAsia="Calibri" w:hAnsi="Calibri" w:cs="Calibri"/>
                <w:color w:val="000000"/>
                <w:kern w:val="0"/>
                <w:sz w:val="22"/>
                <w:szCs w:val="22"/>
                <w14:ligatures w14:val="none"/>
              </w:rPr>
              <w:t>doorbreken</w:t>
            </w:r>
            <w:r w:rsidR="2E423B42" w:rsidRPr="62831EC0">
              <w:rPr>
                <w:rFonts w:ascii="Calibri" w:eastAsia="Calibri" w:hAnsi="Calibri" w:cs="Calibri"/>
                <w:color w:val="000000"/>
                <w:kern w:val="0"/>
                <w:sz w:val="22"/>
                <w:szCs w:val="22"/>
                <w14:ligatures w14:val="none"/>
              </w:rPr>
              <w:t xml:space="preserve"> van beroepsgeheim.</w:t>
            </w:r>
          </w:p>
        </w:tc>
      </w:tr>
      <w:tr w:rsidR="62831EC0" w14:paraId="648A9F48" w14:textId="77777777" w:rsidTr="62831EC0">
        <w:trPr>
          <w:trHeight w:val="300"/>
        </w:trPr>
        <w:tc>
          <w:tcPr>
            <w:tcW w:w="1950" w:type="dxa"/>
            <w:tcMar>
              <w:top w:w="0" w:type="dxa"/>
              <w:left w:w="0" w:type="dxa"/>
              <w:bottom w:w="0" w:type="dxa"/>
              <w:right w:w="0" w:type="dxa"/>
            </w:tcMar>
            <w:hideMark/>
          </w:tcPr>
          <w:p w14:paraId="755E557B" w14:textId="77777777" w:rsidR="62831EC0" w:rsidRDefault="62831EC0" w:rsidP="62831EC0">
            <w:pPr>
              <w:spacing w:after="0" w:line="240" w:lineRule="auto"/>
              <w:rPr>
                <w:rFonts w:ascii="Calibri" w:eastAsia="Calibri" w:hAnsi="Calibri" w:cs="Calibri"/>
                <w:b/>
                <w:bCs/>
                <w:color w:val="000000" w:themeColor="text1"/>
                <w:sz w:val="22"/>
                <w:szCs w:val="22"/>
              </w:rPr>
            </w:pPr>
            <w:r w:rsidRPr="62831EC0">
              <w:rPr>
                <w:rFonts w:ascii="Calibri" w:eastAsia="Calibri" w:hAnsi="Calibri" w:cs="Calibri"/>
                <w:b/>
                <w:bCs/>
                <w:color w:val="000000" w:themeColor="text1"/>
                <w:sz w:val="22"/>
                <w:szCs w:val="22"/>
              </w:rPr>
              <w:lastRenderedPageBreak/>
              <w:t>Situatie</w:t>
            </w:r>
          </w:p>
        </w:tc>
        <w:tc>
          <w:tcPr>
            <w:tcW w:w="210" w:type="dxa"/>
            <w:tcMar>
              <w:top w:w="0" w:type="dxa"/>
              <w:left w:w="0" w:type="dxa"/>
              <w:bottom w:w="0" w:type="dxa"/>
              <w:right w:w="0" w:type="dxa"/>
            </w:tcMar>
          </w:tcPr>
          <w:p w14:paraId="72CD728B" w14:textId="2263AEB0" w:rsidR="62831EC0" w:rsidRDefault="62831EC0" w:rsidP="62831EC0">
            <w:pPr>
              <w:spacing w:line="240" w:lineRule="auto"/>
              <w:rPr>
                <w:rFonts w:ascii="Calibri" w:eastAsia="Calibri" w:hAnsi="Calibri" w:cs="Calibri"/>
                <w:b/>
                <w:bCs/>
                <w:color w:val="000000" w:themeColor="text1"/>
                <w:sz w:val="22"/>
                <w:szCs w:val="22"/>
              </w:rPr>
            </w:pPr>
          </w:p>
        </w:tc>
        <w:tc>
          <w:tcPr>
            <w:tcW w:w="2565" w:type="dxa"/>
            <w:tcMar>
              <w:top w:w="0" w:type="dxa"/>
              <w:left w:w="0" w:type="dxa"/>
              <w:bottom w:w="0" w:type="dxa"/>
              <w:right w:w="0" w:type="dxa"/>
            </w:tcMar>
            <w:hideMark/>
          </w:tcPr>
          <w:p w14:paraId="50ADB34B" w14:textId="77777777" w:rsidR="62831EC0" w:rsidRDefault="62831EC0" w:rsidP="62831EC0">
            <w:pPr>
              <w:spacing w:after="0" w:line="240" w:lineRule="auto"/>
              <w:rPr>
                <w:rFonts w:ascii="Calibri" w:eastAsia="Calibri" w:hAnsi="Calibri" w:cs="Calibri"/>
                <w:color w:val="000000" w:themeColor="text1"/>
                <w:sz w:val="22"/>
                <w:szCs w:val="22"/>
              </w:rPr>
            </w:pPr>
            <w:r w:rsidRPr="62831EC0">
              <w:rPr>
                <w:rFonts w:ascii="Calibri" w:eastAsia="Calibri" w:hAnsi="Calibri" w:cs="Calibri"/>
                <w:b/>
                <w:bCs/>
                <w:color w:val="000000" w:themeColor="text1"/>
                <w:sz w:val="22"/>
                <w:szCs w:val="22"/>
              </w:rPr>
              <w:t>Toelichting</w:t>
            </w:r>
          </w:p>
        </w:tc>
        <w:tc>
          <w:tcPr>
            <w:tcW w:w="240" w:type="dxa"/>
            <w:tcMar>
              <w:top w:w="0" w:type="dxa"/>
              <w:left w:w="0" w:type="dxa"/>
              <w:bottom w:w="0" w:type="dxa"/>
              <w:right w:w="0" w:type="dxa"/>
            </w:tcMar>
          </w:tcPr>
          <w:p w14:paraId="05A94662" w14:textId="62CDE642" w:rsidR="62831EC0" w:rsidRDefault="62831EC0" w:rsidP="62831EC0">
            <w:pPr>
              <w:spacing w:line="240" w:lineRule="auto"/>
              <w:rPr>
                <w:rFonts w:ascii="Calibri" w:eastAsia="Calibri" w:hAnsi="Calibri" w:cs="Calibri"/>
                <w:b/>
                <w:bCs/>
                <w:color w:val="000000" w:themeColor="text1"/>
                <w:sz w:val="22"/>
                <w:szCs w:val="22"/>
              </w:rPr>
            </w:pPr>
          </w:p>
        </w:tc>
        <w:tc>
          <w:tcPr>
            <w:tcW w:w="4770" w:type="dxa"/>
            <w:tcMar>
              <w:top w:w="0" w:type="dxa"/>
              <w:left w:w="0" w:type="dxa"/>
              <w:bottom w:w="0" w:type="dxa"/>
              <w:right w:w="0" w:type="dxa"/>
            </w:tcMar>
            <w:hideMark/>
          </w:tcPr>
          <w:p w14:paraId="56FC2F4A" w14:textId="77777777" w:rsidR="62831EC0" w:rsidRDefault="62831EC0" w:rsidP="62831EC0">
            <w:pPr>
              <w:spacing w:after="0" w:line="240" w:lineRule="auto"/>
              <w:rPr>
                <w:rFonts w:ascii="Calibri" w:eastAsia="Calibri" w:hAnsi="Calibri" w:cs="Calibri"/>
                <w:color w:val="000000" w:themeColor="text1"/>
                <w:sz w:val="22"/>
                <w:szCs w:val="22"/>
              </w:rPr>
            </w:pPr>
            <w:r w:rsidRPr="62831EC0">
              <w:rPr>
                <w:rFonts w:ascii="Calibri" w:eastAsia="Calibri" w:hAnsi="Calibri" w:cs="Calibri"/>
                <w:b/>
                <w:bCs/>
                <w:color w:val="000000" w:themeColor="text1"/>
                <w:sz w:val="22"/>
                <w:szCs w:val="22"/>
              </w:rPr>
              <w:t>Handelingsadvies</w:t>
            </w:r>
          </w:p>
        </w:tc>
      </w:tr>
      <w:tr w:rsidR="00761CE3" w:rsidRPr="00761CE3" w14:paraId="0200B3C6" w14:textId="77777777" w:rsidTr="62831EC0">
        <w:trPr>
          <w:trHeight w:val="300"/>
        </w:trPr>
        <w:tc>
          <w:tcPr>
            <w:tcW w:w="1950" w:type="dxa"/>
            <w:shd w:val="clear" w:color="auto" w:fill="E8E8E8" w:themeFill="background2"/>
            <w:tcMar>
              <w:top w:w="0" w:type="dxa"/>
              <w:left w:w="0" w:type="dxa"/>
              <w:bottom w:w="0" w:type="dxa"/>
              <w:right w:w="0" w:type="dxa"/>
            </w:tcMar>
            <w:hideMark/>
          </w:tcPr>
          <w:p w14:paraId="52D5F5FE" w14:textId="3AF90C27" w:rsidR="00761CE3" w:rsidRPr="00761CE3" w:rsidRDefault="00761CE3" w:rsidP="62831EC0">
            <w:pPr>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 xml:space="preserve">Leerling woont bij pleegouders, </w:t>
            </w:r>
            <w:r w:rsidR="7E3F5D1B" w:rsidRPr="62831EC0">
              <w:rPr>
                <w:rFonts w:ascii="Calibri" w:eastAsia="Calibri" w:hAnsi="Calibri" w:cs="Calibri"/>
                <w:b/>
                <w:bCs/>
                <w:color w:val="000000"/>
                <w:kern w:val="0"/>
                <w:sz w:val="22"/>
                <w:szCs w:val="22"/>
                <w14:ligatures w14:val="none"/>
              </w:rPr>
              <w:t xml:space="preserve">in een </w:t>
            </w:r>
            <w:r w:rsidRPr="62831EC0">
              <w:rPr>
                <w:rFonts w:ascii="Calibri" w:eastAsia="Calibri" w:hAnsi="Calibri" w:cs="Calibri"/>
                <w:b/>
                <w:bCs/>
                <w:color w:val="000000"/>
                <w:kern w:val="0"/>
                <w:sz w:val="22"/>
                <w:szCs w:val="22"/>
                <w14:ligatures w14:val="none"/>
              </w:rPr>
              <w:t>gezinshuis,</w:t>
            </w:r>
            <w:r w:rsidR="38705962" w:rsidRPr="62831EC0">
              <w:rPr>
                <w:rFonts w:ascii="Calibri" w:eastAsia="Calibri" w:hAnsi="Calibri" w:cs="Calibri"/>
                <w:b/>
                <w:bCs/>
                <w:color w:val="000000"/>
                <w:kern w:val="0"/>
                <w:sz w:val="22"/>
                <w:szCs w:val="22"/>
                <w14:ligatures w14:val="none"/>
              </w:rPr>
              <w:t xml:space="preserve"> in een</w:t>
            </w:r>
            <w:r w:rsidRPr="62831EC0">
              <w:rPr>
                <w:rFonts w:ascii="Calibri" w:eastAsia="Calibri" w:hAnsi="Calibri" w:cs="Calibri"/>
                <w:b/>
                <w:bCs/>
                <w:color w:val="000000"/>
                <w:kern w:val="0"/>
                <w:sz w:val="22"/>
                <w:szCs w:val="22"/>
                <w14:ligatures w14:val="none"/>
              </w:rPr>
              <w:t xml:space="preserve"> behandelgroep.</w:t>
            </w:r>
          </w:p>
        </w:tc>
        <w:tc>
          <w:tcPr>
            <w:tcW w:w="210" w:type="dxa"/>
            <w:shd w:val="clear" w:color="auto" w:fill="FFFFFF" w:themeFill="background1"/>
            <w:tcMar>
              <w:top w:w="0" w:type="dxa"/>
              <w:left w:w="0" w:type="dxa"/>
              <w:bottom w:w="0" w:type="dxa"/>
              <w:right w:w="0" w:type="dxa"/>
            </w:tcMar>
          </w:tcPr>
          <w:p w14:paraId="001FF659" w14:textId="3519CEB5" w:rsidR="62831EC0" w:rsidRDefault="62831EC0" w:rsidP="62831EC0">
            <w:pPr>
              <w:spacing w:line="240" w:lineRule="auto"/>
              <w:rPr>
                <w:rFonts w:ascii="Calibri" w:eastAsia="Calibri" w:hAnsi="Calibri" w:cs="Calibri"/>
                <w:color w:val="000000" w:themeColor="text1"/>
                <w:sz w:val="22"/>
                <w:szCs w:val="22"/>
              </w:rPr>
            </w:pPr>
          </w:p>
        </w:tc>
        <w:tc>
          <w:tcPr>
            <w:tcW w:w="2565" w:type="dxa"/>
            <w:shd w:val="clear" w:color="auto" w:fill="E8E8E8" w:themeFill="background2"/>
            <w:tcMar>
              <w:top w:w="0" w:type="dxa"/>
              <w:left w:w="0" w:type="dxa"/>
              <w:bottom w:w="0" w:type="dxa"/>
              <w:right w:w="0" w:type="dxa"/>
            </w:tcMar>
            <w:hideMark/>
          </w:tcPr>
          <w:p w14:paraId="754AEF6B"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Zorgprofessionals hebben geen gezag.</w:t>
            </w:r>
          </w:p>
        </w:tc>
        <w:tc>
          <w:tcPr>
            <w:tcW w:w="240" w:type="dxa"/>
            <w:shd w:val="clear" w:color="auto" w:fill="FFFFFF" w:themeFill="background1"/>
            <w:tcMar>
              <w:top w:w="0" w:type="dxa"/>
              <w:left w:w="0" w:type="dxa"/>
              <w:bottom w:w="0" w:type="dxa"/>
              <w:right w:w="0" w:type="dxa"/>
            </w:tcMar>
          </w:tcPr>
          <w:p w14:paraId="0C4E3669" w14:textId="34B70294" w:rsidR="62831EC0" w:rsidRDefault="62831EC0" w:rsidP="62831EC0">
            <w:pPr>
              <w:spacing w:line="240" w:lineRule="auto"/>
              <w:rPr>
                <w:rFonts w:ascii="Calibri" w:eastAsia="Calibri" w:hAnsi="Calibri" w:cs="Calibri"/>
                <w:color w:val="000000" w:themeColor="text1"/>
                <w:sz w:val="22"/>
                <w:szCs w:val="22"/>
              </w:rPr>
            </w:pPr>
          </w:p>
        </w:tc>
        <w:tc>
          <w:tcPr>
            <w:tcW w:w="4770" w:type="dxa"/>
            <w:shd w:val="clear" w:color="auto" w:fill="E8E8E8" w:themeFill="background2"/>
            <w:tcMar>
              <w:top w:w="0" w:type="dxa"/>
              <w:left w:w="0" w:type="dxa"/>
              <w:bottom w:w="0" w:type="dxa"/>
              <w:right w:w="0" w:type="dxa"/>
            </w:tcMar>
            <w:hideMark/>
          </w:tcPr>
          <w:p w14:paraId="56CFD1CF"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Breng in kaart wie er gezag heeft en spreek met alle betrokkenen af wie je wanneer en waarover informeert.</w:t>
            </w:r>
          </w:p>
          <w:p w14:paraId="7DB0C84A" w14:textId="77777777" w:rsidR="00761CE3" w:rsidRPr="00761CE3" w:rsidRDefault="00761CE3" w:rsidP="62831EC0">
            <w:pPr>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Spreek af (en leg vast) wat je met wie bespreekt.  Denk aan; dagelijkse verzorgingszaken, OPP, oudergesprekken, ouderavonden etc.</w:t>
            </w:r>
          </w:p>
        </w:tc>
      </w:tr>
      <w:tr w:rsidR="00761CE3" w:rsidRPr="00761CE3" w14:paraId="572E200B" w14:textId="77777777" w:rsidTr="62831EC0">
        <w:trPr>
          <w:trHeight w:val="300"/>
        </w:trPr>
        <w:tc>
          <w:tcPr>
            <w:tcW w:w="1950" w:type="dxa"/>
            <w:shd w:val="clear" w:color="auto" w:fill="FFFFFF" w:themeFill="background1"/>
            <w:tcMar>
              <w:top w:w="0" w:type="dxa"/>
              <w:left w:w="0" w:type="dxa"/>
              <w:bottom w:w="0" w:type="dxa"/>
              <w:right w:w="0" w:type="dxa"/>
            </w:tcMar>
            <w:hideMark/>
          </w:tcPr>
          <w:p w14:paraId="6FFD7431" w14:textId="116AFD78" w:rsidR="00761CE3" w:rsidRPr="00761CE3" w:rsidRDefault="00761CE3" w:rsidP="62831EC0">
            <w:pPr>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 xml:space="preserve">Ouders zijn gescheiden, </w:t>
            </w:r>
            <w:r>
              <w:br/>
            </w:r>
            <w:r w:rsidRPr="62831EC0">
              <w:rPr>
                <w:rFonts w:ascii="Calibri" w:eastAsia="Calibri" w:hAnsi="Calibri" w:cs="Calibri"/>
                <w:b/>
                <w:bCs/>
                <w:color w:val="000000"/>
                <w:kern w:val="0"/>
                <w:sz w:val="22"/>
                <w:szCs w:val="22"/>
                <w14:ligatures w14:val="none"/>
              </w:rPr>
              <w:t xml:space="preserve">beide ouders hadden tijdens samenwonen of huwelijk </w:t>
            </w:r>
            <w:r>
              <w:br/>
            </w:r>
            <w:r w:rsidRPr="62831EC0">
              <w:rPr>
                <w:rFonts w:ascii="Calibri" w:eastAsia="Calibri" w:hAnsi="Calibri" w:cs="Calibri"/>
                <w:b/>
                <w:bCs/>
                <w:color w:val="000000"/>
                <w:kern w:val="0"/>
                <w:sz w:val="22"/>
                <w:szCs w:val="22"/>
                <w14:ligatures w14:val="none"/>
              </w:rPr>
              <w:t>het gezag.</w:t>
            </w:r>
            <w:r w:rsidR="00854888">
              <w:rPr>
                <w:rFonts w:ascii="Calibri" w:eastAsia="Calibri" w:hAnsi="Calibri" w:cs="Calibri"/>
                <w:b/>
                <w:bCs/>
                <w:color w:val="000000"/>
                <w:kern w:val="0"/>
                <w:sz w:val="22"/>
                <w:szCs w:val="22"/>
                <w14:ligatures w14:val="none"/>
              </w:rPr>
              <w:br/>
            </w:r>
            <w:r>
              <w:br/>
            </w:r>
          </w:p>
        </w:tc>
        <w:tc>
          <w:tcPr>
            <w:tcW w:w="210" w:type="dxa"/>
            <w:shd w:val="clear" w:color="auto" w:fill="FFFFFF" w:themeFill="background1"/>
            <w:tcMar>
              <w:top w:w="0" w:type="dxa"/>
              <w:left w:w="0" w:type="dxa"/>
              <w:bottom w:w="0" w:type="dxa"/>
              <w:right w:w="0" w:type="dxa"/>
            </w:tcMar>
          </w:tcPr>
          <w:p w14:paraId="38192813" w14:textId="61436BF6" w:rsidR="62831EC0" w:rsidRDefault="62831EC0" w:rsidP="62831EC0">
            <w:pPr>
              <w:spacing w:line="240" w:lineRule="auto"/>
              <w:rPr>
                <w:rFonts w:ascii="Calibri" w:eastAsia="Calibri" w:hAnsi="Calibri" w:cs="Calibri"/>
                <w:color w:val="000000" w:themeColor="text1"/>
                <w:sz w:val="22"/>
                <w:szCs w:val="22"/>
              </w:rPr>
            </w:pPr>
          </w:p>
        </w:tc>
        <w:tc>
          <w:tcPr>
            <w:tcW w:w="2565" w:type="dxa"/>
            <w:shd w:val="clear" w:color="auto" w:fill="FFFFFF" w:themeFill="background1"/>
            <w:tcMar>
              <w:top w:w="0" w:type="dxa"/>
              <w:left w:w="0" w:type="dxa"/>
              <w:bottom w:w="0" w:type="dxa"/>
              <w:right w:w="0" w:type="dxa"/>
            </w:tcMar>
            <w:hideMark/>
          </w:tcPr>
          <w:p w14:paraId="0A98EF58" w14:textId="456736D3"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Na een scheiding houden beide ouders het gezag. Door scheiding</w:t>
            </w:r>
            <w:r w:rsidR="3659A812" w:rsidRPr="62831EC0">
              <w:rPr>
                <w:rFonts w:ascii="Calibri" w:eastAsia="Calibri" w:hAnsi="Calibri" w:cs="Calibri"/>
                <w:color w:val="000000"/>
                <w:kern w:val="0"/>
                <w:sz w:val="22"/>
                <w:szCs w:val="22"/>
                <w14:ligatures w14:val="none"/>
              </w:rPr>
              <w:t xml:space="preserve"> </w:t>
            </w:r>
            <w:r w:rsidRPr="62831EC0">
              <w:rPr>
                <w:rFonts w:ascii="Calibri" w:eastAsia="Calibri" w:hAnsi="Calibri" w:cs="Calibri"/>
                <w:color w:val="000000"/>
                <w:kern w:val="0"/>
                <w:sz w:val="22"/>
                <w:szCs w:val="22"/>
                <w14:ligatures w14:val="none"/>
              </w:rPr>
              <w:t>verandert</w:t>
            </w:r>
            <w:r w:rsidR="6C1180CC" w:rsidRPr="62831EC0">
              <w:rPr>
                <w:rFonts w:ascii="Calibri" w:eastAsia="Calibri" w:hAnsi="Calibri" w:cs="Calibri"/>
                <w:color w:val="000000"/>
                <w:kern w:val="0"/>
                <w:sz w:val="22"/>
                <w:szCs w:val="22"/>
                <w14:ligatures w14:val="none"/>
              </w:rPr>
              <w:t xml:space="preserve"> er</w:t>
            </w:r>
            <w:r w:rsidR="1C6EA3E2" w:rsidRPr="62831EC0">
              <w:rPr>
                <w:rFonts w:ascii="Calibri" w:eastAsia="Calibri" w:hAnsi="Calibri" w:cs="Calibri"/>
                <w:color w:val="000000"/>
                <w:kern w:val="0"/>
                <w:sz w:val="22"/>
                <w:szCs w:val="22"/>
                <w14:ligatures w14:val="none"/>
              </w:rPr>
              <w:t xml:space="preserve"> </w:t>
            </w:r>
            <w:r w:rsidRPr="62831EC0">
              <w:rPr>
                <w:rFonts w:ascii="Calibri" w:eastAsia="Calibri" w:hAnsi="Calibri" w:cs="Calibri"/>
                <w:color w:val="000000"/>
                <w:kern w:val="0"/>
                <w:sz w:val="22"/>
                <w:szCs w:val="22"/>
                <w14:ligatures w14:val="none"/>
              </w:rPr>
              <w:t>niets in de gezagspositie van ouders.</w:t>
            </w:r>
          </w:p>
        </w:tc>
        <w:tc>
          <w:tcPr>
            <w:tcW w:w="240" w:type="dxa"/>
            <w:shd w:val="clear" w:color="auto" w:fill="FFFFFF" w:themeFill="background1"/>
            <w:tcMar>
              <w:top w:w="0" w:type="dxa"/>
              <w:left w:w="0" w:type="dxa"/>
              <w:bottom w:w="0" w:type="dxa"/>
              <w:right w:w="0" w:type="dxa"/>
            </w:tcMar>
          </w:tcPr>
          <w:p w14:paraId="4DBFCFEB" w14:textId="264CF8E7" w:rsidR="62831EC0" w:rsidRDefault="62831EC0" w:rsidP="62831EC0">
            <w:pPr>
              <w:spacing w:line="240" w:lineRule="auto"/>
              <w:rPr>
                <w:rFonts w:ascii="Calibri" w:eastAsia="Calibri" w:hAnsi="Calibri" w:cs="Calibri"/>
                <w:color w:val="000000" w:themeColor="text1"/>
                <w:sz w:val="22"/>
                <w:szCs w:val="22"/>
              </w:rPr>
            </w:pPr>
          </w:p>
        </w:tc>
        <w:tc>
          <w:tcPr>
            <w:tcW w:w="4770" w:type="dxa"/>
            <w:shd w:val="clear" w:color="auto" w:fill="FFFFFF" w:themeFill="background1"/>
            <w:tcMar>
              <w:top w:w="0" w:type="dxa"/>
              <w:left w:w="0" w:type="dxa"/>
              <w:bottom w:w="0" w:type="dxa"/>
              <w:right w:w="0" w:type="dxa"/>
            </w:tcMar>
            <w:hideMark/>
          </w:tcPr>
          <w:p w14:paraId="2822B95E" w14:textId="5DAC01D9"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xml:space="preserve">Regel dat </w:t>
            </w:r>
            <w:r w:rsidR="132F763E" w:rsidRPr="62831EC0">
              <w:rPr>
                <w:rFonts w:ascii="Calibri" w:eastAsia="Calibri" w:hAnsi="Calibri" w:cs="Calibri"/>
                <w:color w:val="000000"/>
                <w:kern w:val="0"/>
                <w:sz w:val="22"/>
                <w:szCs w:val="22"/>
                <w14:ligatures w14:val="none"/>
              </w:rPr>
              <w:t>er</w:t>
            </w:r>
            <w:r w:rsidRPr="62831EC0">
              <w:rPr>
                <w:rFonts w:ascii="Calibri" w:eastAsia="Calibri" w:hAnsi="Calibri" w:cs="Calibri"/>
                <w:color w:val="000000"/>
                <w:kern w:val="0"/>
                <w:sz w:val="22"/>
                <w:szCs w:val="22"/>
                <w14:ligatures w14:val="none"/>
              </w:rPr>
              <w:t xml:space="preserve"> één aanspreekpunt </w:t>
            </w:r>
            <w:r w:rsidR="5EB050FA" w:rsidRPr="62831EC0">
              <w:rPr>
                <w:rFonts w:ascii="Calibri" w:eastAsia="Calibri" w:hAnsi="Calibri" w:cs="Calibri"/>
                <w:color w:val="000000"/>
                <w:kern w:val="0"/>
                <w:sz w:val="22"/>
                <w:szCs w:val="22"/>
                <w14:ligatures w14:val="none"/>
              </w:rPr>
              <w:t>is</w:t>
            </w:r>
            <w:r w:rsidRPr="62831EC0">
              <w:rPr>
                <w:rFonts w:ascii="Calibri" w:eastAsia="Calibri" w:hAnsi="Calibri" w:cs="Calibri"/>
                <w:color w:val="000000"/>
                <w:kern w:val="0"/>
                <w:sz w:val="22"/>
                <w:szCs w:val="22"/>
                <w14:ligatures w14:val="none"/>
              </w:rPr>
              <w:t xml:space="preserve"> en spreek af dat de aanspreek</w:t>
            </w:r>
            <w:r w:rsidR="1CC5C2EB" w:rsidRPr="62831EC0">
              <w:rPr>
                <w:rFonts w:ascii="Calibri" w:eastAsia="Calibri" w:hAnsi="Calibri" w:cs="Calibri"/>
                <w:color w:val="000000"/>
                <w:kern w:val="0"/>
                <w:sz w:val="22"/>
                <w:szCs w:val="22"/>
                <w14:ligatures w14:val="none"/>
              </w:rPr>
              <w:t>-</w:t>
            </w:r>
            <w:r w:rsidRPr="62831EC0">
              <w:rPr>
                <w:rFonts w:ascii="Calibri" w:eastAsia="Calibri" w:hAnsi="Calibri" w:cs="Calibri"/>
                <w:color w:val="000000"/>
                <w:kern w:val="0"/>
                <w:sz w:val="22"/>
                <w:szCs w:val="22"/>
                <w14:ligatures w14:val="none"/>
              </w:rPr>
              <w:t>ouder de andere ouder informeert. Ouders kunnen door school geattendeerd worden op informatieplicht aan elkaar.</w:t>
            </w:r>
          </w:p>
        </w:tc>
      </w:tr>
      <w:tr w:rsidR="00761CE3" w:rsidRPr="00761CE3" w14:paraId="2CD6BF67" w14:textId="77777777" w:rsidTr="62831EC0">
        <w:trPr>
          <w:trHeight w:val="300"/>
        </w:trPr>
        <w:tc>
          <w:tcPr>
            <w:tcW w:w="1950" w:type="dxa"/>
            <w:shd w:val="clear" w:color="auto" w:fill="E8E8E8" w:themeFill="background2"/>
            <w:tcMar>
              <w:top w:w="0" w:type="dxa"/>
              <w:left w:w="0" w:type="dxa"/>
              <w:bottom w:w="0" w:type="dxa"/>
              <w:right w:w="0" w:type="dxa"/>
            </w:tcMar>
            <w:hideMark/>
          </w:tcPr>
          <w:p w14:paraId="1F90181F" w14:textId="0112EE39" w:rsidR="00761CE3" w:rsidRPr="00761CE3" w:rsidRDefault="6FFB87BB" w:rsidP="62831EC0">
            <w:pPr>
              <w:spacing w:after="0" w:line="240" w:lineRule="auto"/>
              <w:rPr>
                <w:rFonts w:ascii="Calibri" w:eastAsia="Calibri" w:hAnsi="Calibri" w:cs="Calibri"/>
                <w:b/>
                <w:bCs/>
                <w:kern w:val="0"/>
                <w:sz w:val="22"/>
                <w:szCs w:val="22"/>
                <w14:ligatures w14:val="none"/>
              </w:rPr>
            </w:pPr>
            <w:r w:rsidRPr="62831EC0">
              <w:rPr>
                <w:rFonts w:ascii="Calibri" w:eastAsia="Calibri" w:hAnsi="Calibri" w:cs="Calibri"/>
                <w:b/>
                <w:bCs/>
                <w:color w:val="000000" w:themeColor="text1"/>
                <w:sz w:val="22"/>
                <w:szCs w:val="22"/>
              </w:rPr>
              <w:t xml:space="preserve">Ouders zijn gescheiden; </w:t>
            </w:r>
            <w:r w:rsidR="00761CE3">
              <w:br/>
            </w:r>
            <w:r w:rsidRPr="62831EC0">
              <w:rPr>
                <w:rFonts w:ascii="Calibri" w:eastAsia="Calibri" w:hAnsi="Calibri" w:cs="Calibri"/>
                <w:b/>
                <w:bCs/>
                <w:color w:val="000000" w:themeColor="text1"/>
                <w:sz w:val="22"/>
                <w:szCs w:val="22"/>
              </w:rPr>
              <w:t xml:space="preserve">er is één ouder </w:t>
            </w:r>
            <w:r w:rsidR="29849210" w:rsidRPr="62831EC0">
              <w:rPr>
                <w:rFonts w:ascii="Calibri" w:eastAsia="Calibri" w:hAnsi="Calibri" w:cs="Calibri"/>
                <w:b/>
                <w:bCs/>
                <w:color w:val="000000" w:themeColor="text1"/>
                <w:sz w:val="22"/>
                <w:szCs w:val="22"/>
              </w:rPr>
              <w:t xml:space="preserve"> </w:t>
            </w:r>
            <w:r w:rsidR="00761CE3">
              <w:br/>
            </w:r>
            <w:r w:rsidRPr="62831EC0">
              <w:rPr>
                <w:rFonts w:ascii="Calibri" w:eastAsia="Calibri" w:hAnsi="Calibri" w:cs="Calibri"/>
                <w:b/>
                <w:bCs/>
                <w:color w:val="000000" w:themeColor="text1"/>
                <w:sz w:val="22"/>
                <w:szCs w:val="22"/>
              </w:rPr>
              <w:t>met gezag.</w:t>
            </w:r>
          </w:p>
        </w:tc>
        <w:tc>
          <w:tcPr>
            <w:tcW w:w="210" w:type="dxa"/>
            <w:shd w:val="clear" w:color="auto" w:fill="FFFFFF" w:themeFill="background1"/>
            <w:tcMar>
              <w:top w:w="0" w:type="dxa"/>
              <w:left w:w="0" w:type="dxa"/>
              <w:bottom w:w="0" w:type="dxa"/>
              <w:right w:w="0" w:type="dxa"/>
            </w:tcMar>
          </w:tcPr>
          <w:p w14:paraId="671E9C29" w14:textId="31174E37" w:rsidR="62831EC0" w:rsidRDefault="62831EC0" w:rsidP="62831EC0">
            <w:pPr>
              <w:spacing w:line="240" w:lineRule="auto"/>
              <w:rPr>
                <w:rFonts w:ascii="Calibri" w:eastAsia="Calibri" w:hAnsi="Calibri" w:cs="Calibri"/>
                <w:color w:val="000000" w:themeColor="text1"/>
                <w:sz w:val="22"/>
                <w:szCs w:val="22"/>
              </w:rPr>
            </w:pPr>
          </w:p>
        </w:tc>
        <w:tc>
          <w:tcPr>
            <w:tcW w:w="2565" w:type="dxa"/>
            <w:shd w:val="clear" w:color="auto" w:fill="E8E8E8" w:themeFill="background2"/>
            <w:tcMar>
              <w:top w:w="0" w:type="dxa"/>
              <w:left w:w="0" w:type="dxa"/>
              <w:bottom w:w="0" w:type="dxa"/>
              <w:right w:w="0" w:type="dxa"/>
            </w:tcMar>
            <w:hideMark/>
          </w:tcPr>
          <w:p w14:paraId="6D9032F2" w14:textId="508A8FFA" w:rsidR="00761CE3" w:rsidRPr="00761CE3" w:rsidRDefault="00761CE3" w:rsidP="62831EC0">
            <w:pPr>
              <w:spacing w:after="0" w:line="240" w:lineRule="auto"/>
              <w:rPr>
                <w:rFonts w:ascii="Calibri" w:eastAsia="Calibri" w:hAnsi="Calibri" w:cs="Calibri"/>
                <w:color w:val="000000" w:themeColor="text1"/>
                <w:sz w:val="22"/>
                <w:szCs w:val="22"/>
              </w:rPr>
            </w:pPr>
            <w:r w:rsidRPr="62831EC0">
              <w:rPr>
                <w:rFonts w:ascii="Calibri" w:eastAsia="Calibri" w:hAnsi="Calibri" w:cs="Calibri"/>
                <w:color w:val="000000"/>
                <w:kern w:val="0"/>
                <w:sz w:val="22"/>
                <w:szCs w:val="22"/>
                <w14:ligatures w14:val="none"/>
              </w:rPr>
              <w:t xml:space="preserve">Ouders zijn verplicht elkaar te informeren over voortgang en ontwikkeling van hun kind. Als een ouder de school informeert over een wijziging in </w:t>
            </w:r>
            <w:r w:rsidR="1848814B" w:rsidRPr="62831EC0">
              <w:rPr>
                <w:rFonts w:ascii="Calibri" w:eastAsia="Calibri" w:hAnsi="Calibri" w:cs="Calibri"/>
                <w:color w:val="000000"/>
                <w:kern w:val="0"/>
                <w:sz w:val="22"/>
                <w:szCs w:val="22"/>
                <w14:ligatures w14:val="none"/>
              </w:rPr>
              <w:t>de</w:t>
            </w:r>
            <w:r w:rsidRPr="62831EC0">
              <w:rPr>
                <w:rFonts w:ascii="Calibri" w:eastAsia="Calibri" w:hAnsi="Calibri" w:cs="Calibri"/>
                <w:color w:val="000000"/>
                <w:kern w:val="0"/>
                <w:sz w:val="22"/>
                <w:szCs w:val="22"/>
                <w14:ligatures w14:val="none"/>
              </w:rPr>
              <w:t xml:space="preserve"> </w:t>
            </w:r>
            <w:r>
              <w:br/>
            </w:r>
            <w:r w:rsidR="782E7A21" w:rsidRPr="62831EC0">
              <w:rPr>
                <w:rFonts w:ascii="Calibri" w:eastAsia="Calibri" w:hAnsi="Calibri" w:cs="Calibri"/>
                <w:color w:val="000000"/>
                <w:kern w:val="0"/>
                <w:sz w:val="22"/>
                <w:szCs w:val="22"/>
                <w14:ligatures w14:val="none"/>
              </w:rPr>
              <w:t>gezag situatie</w:t>
            </w:r>
            <w:r w:rsidRPr="62831EC0">
              <w:rPr>
                <w:rFonts w:ascii="Calibri" w:eastAsia="Calibri" w:hAnsi="Calibri" w:cs="Calibri"/>
                <w:color w:val="000000"/>
                <w:kern w:val="0"/>
                <w:sz w:val="22"/>
                <w:szCs w:val="22"/>
                <w14:ligatures w14:val="none"/>
              </w:rPr>
              <w:t>, altijd om bewijs vragen.</w:t>
            </w:r>
            <w:r w:rsidR="00854888">
              <w:rPr>
                <w:rFonts w:ascii="Calibri" w:eastAsia="Calibri" w:hAnsi="Calibri" w:cs="Calibri"/>
                <w:color w:val="000000"/>
                <w:kern w:val="0"/>
                <w:sz w:val="22"/>
                <w:szCs w:val="22"/>
                <w14:ligatures w14:val="none"/>
              </w:rPr>
              <w:br/>
            </w:r>
          </w:p>
          <w:p w14:paraId="75FA13BB" w14:textId="1B07EBAC" w:rsidR="00761CE3" w:rsidRPr="00761CE3" w:rsidRDefault="00761CE3" w:rsidP="62831EC0">
            <w:pPr>
              <w:spacing w:after="0" w:line="240" w:lineRule="auto"/>
              <w:rPr>
                <w:rFonts w:ascii="Calibri" w:eastAsia="Calibri" w:hAnsi="Calibri" w:cs="Calibri"/>
                <w:color w:val="000000"/>
                <w:kern w:val="0"/>
                <w:sz w:val="22"/>
                <w:szCs w:val="22"/>
                <w14:ligatures w14:val="none"/>
              </w:rPr>
            </w:pPr>
          </w:p>
        </w:tc>
        <w:tc>
          <w:tcPr>
            <w:tcW w:w="240" w:type="dxa"/>
            <w:shd w:val="clear" w:color="auto" w:fill="FFFFFF" w:themeFill="background1"/>
            <w:tcMar>
              <w:top w:w="0" w:type="dxa"/>
              <w:left w:w="0" w:type="dxa"/>
              <w:bottom w:w="0" w:type="dxa"/>
              <w:right w:w="0" w:type="dxa"/>
            </w:tcMar>
          </w:tcPr>
          <w:p w14:paraId="04131468" w14:textId="5FDE2010" w:rsidR="62831EC0" w:rsidRDefault="62831EC0" w:rsidP="62831EC0">
            <w:pPr>
              <w:spacing w:line="240" w:lineRule="auto"/>
              <w:rPr>
                <w:rFonts w:ascii="Calibri" w:eastAsia="Calibri" w:hAnsi="Calibri" w:cs="Calibri"/>
                <w:color w:val="000000" w:themeColor="text1"/>
                <w:sz w:val="22"/>
                <w:szCs w:val="22"/>
              </w:rPr>
            </w:pPr>
          </w:p>
        </w:tc>
        <w:tc>
          <w:tcPr>
            <w:tcW w:w="4770" w:type="dxa"/>
            <w:shd w:val="clear" w:color="auto" w:fill="E8E8E8" w:themeFill="background2"/>
            <w:tcMar>
              <w:top w:w="0" w:type="dxa"/>
              <w:left w:w="0" w:type="dxa"/>
              <w:bottom w:w="0" w:type="dxa"/>
              <w:right w:w="0" w:type="dxa"/>
            </w:tcMar>
            <w:hideMark/>
          </w:tcPr>
          <w:p w14:paraId="15D3EF29" w14:textId="062CB5F6"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xml:space="preserve">Op verzoek dient de leerkracht/ zorgprofessional de niet gezaghebbende ouder op hoofdlijnen te informeren. Aangeven dat dit ook </w:t>
            </w:r>
            <w:r w:rsidR="2D07011A" w:rsidRPr="62831EC0">
              <w:rPr>
                <w:rFonts w:ascii="Calibri" w:eastAsia="Calibri" w:hAnsi="Calibri" w:cs="Calibri"/>
                <w:color w:val="000000"/>
                <w:kern w:val="0"/>
                <w:sz w:val="22"/>
                <w:szCs w:val="22"/>
                <w14:ligatures w14:val="none"/>
              </w:rPr>
              <w:t>ge</w:t>
            </w:r>
            <w:r w:rsidRPr="62831EC0">
              <w:rPr>
                <w:rFonts w:ascii="Calibri" w:eastAsia="Calibri" w:hAnsi="Calibri" w:cs="Calibri"/>
                <w:color w:val="000000"/>
                <w:kern w:val="0"/>
                <w:sz w:val="22"/>
                <w:szCs w:val="22"/>
                <w14:ligatures w14:val="none"/>
              </w:rPr>
              <w:t>deel</w:t>
            </w:r>
            <w:r w:rsidR="4A93DEB2" w:rsidRPr="62831EC0">
              <w:rPr>
                <w:rFonts w:ascii="Calibri" w:eastAsia="Calibri" w:hAnsi="Calibri" w:cs="Calibri"/>
                <w:color w:val="000000"/>
                <w:kern w:val="0"/>
                <w:sz w:val="22"/>
                <w:szCs w:val="22"/>
                <w14:ligatures w14:val="none"/>
              </w:rPr>
              <w:t>d wordt</w:t>
            </w:r>
            <w:r w:rsidRPr="62831EC0">
              <w:rPr>
                <w:rFonts w:ascii="Calibri" w:eastAsia="Calibri" w:hAnsi="Calibri" w:cs="Calibri"/>
                <w:color w:val="000000"/>
                <w:kern w:val="0"/>
                <w:sz w:val="22"/>
                <w:szCs w:val="22"/>
                <w14:ligatures w14:val="none"/>
              </w:rPr>
              <w:t xml:space="preserve"> met de gezaghebbende ouder</w:t>
            </w:r>
          </w:p>
          <w:p w14:paraId="7E8AC5E4" w14:textId="77777777" w:rsidR="00761CE3" w:rsidRPr="00761CE3" w:rsidRDefault="00761CE3" w:rsidP="62831EC0">
            <w:pPr>
              <w:spacing w:after="24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 </w:t>
            </w:r>
          </w:p>
        </w:tc>
      </w:tr>
      <w:tr w:rsidR="00761CE3" w:rsidRPr="00761CE3" w14:paraId="1090E4D6" w14:textId="77777777" w:rsidTr="62831EC0">
        <w:trPr>
          <w:trHeight w:val="300"/>
        </w:trPr>
        <w:tc>
          <w:tcPr>
            <w:tcW w:w="1950" w:type="dxa"/>
            <w:shd w:val="clear" w:color="auto" w:fill="FFFFFF" w:themeFill="background1"/>
            <w:tcMar>
              <w:top w:w="0" w:type="dxa"/>
              <w:left w:w="0" w:type="dxa"/>
              <w:bottom w:w="0" w:type="dxa"/>
              <w:right w:w="0" w:type="dxa"/>
            </w:tcMar>
            <w:hideMark/>
          </w:tcPr>
          <w:p w14:paraId="4579AAC2" w14:textId="77777777" w:rsidR="00761CE3" w:rsidRPr="00761CE3" w:rsidRDefault="00761CE3" w:rsidP="62831EC0">
            <w:pPr>
              <w:spacing w:after="0" w:line="240" w:lineRule="auto"/>
              <w:rPr>
                <w:rFonts w:ascii="Calibri" w:eastAsia="Calibri" w:hAnsi="Calibri" w:cs="Calibri"/>
                <w:b/>
                <w:bCs/>
                <w:color w:val="000000"/>
                <w:kern w:val="0"/>
                <w:sz w:val="22"/>
                <w:szCs w:val="22"/>
                <w14:ligatures w14:val="none"/>
              </w:rPr>
            </w:pPr>
            <w:r w:rsidRPr="62831EC0">
              <w:rPr>
                <w:rFonts w:ascii="Calibri" w:eastAsia="Calibri" w:hAnsi="Calibri" w:cs="Calibri"/>
                <w:b/>
                <w:bCs/>
                <w:color w:val="000000"/>
                <w:kern w:val="0"/>
                <w:sz w:val="22"/>
                <w:szCs w:val="22"/>
                <w14:ligatures w14:val="none"/>
              </w:rPr>
              <w:t>Nieuwe partners</w:t>
            </w:r>
          </w:p>
        </w:tc>
        <w:tc>
          <w:tcPr>
            <w:tcW w:w="210" w:type="dxa"/>
            <w:shd w:val="clear" w:color="auto" w:fill="FFFFFF" w:themeFill="background1"/>
            <w:tcMar>
              <w:top w:w="0" w:type="dxa"/>
              <w:left w:w="0" w:type="dxa"/>
              <w:bottom w:w="0" w:type="dxa"/>
              <w:right w:w="0" w:type="dxa"/>
            </w:tcMar>
          </w:tcPr>
          <w:p w14:paraId="125E4DC3" w14:textId="6AC39E52" w:rsidR="62831EC0" w:rsidRDefault="62831EC0" w:rsidP="62831EC0">
            <w:pPr>
              <w:spacing w:line="240" w:lineRule="auto"/>
              <w:rPr>
                <w:rFonts w:ascii="Calibri" w:eastAsia="Calibri" w:hAnsi="Calibri" w:cs="Calibri"/>
                <w:color w:val="000000" w:themeColor="text1"/>
                <w:sz w:val="22"/>
                <w:szCs w:val="22"/>
              </w:rPr>
            </w:pPr>
          </w:p>
        </w:tc>
        <w:tc>
          <w:tcPr>
            <w:tcW w:w="2565" w:type="dxa"/>
            <w:shd w:val="clear" w:color="auto" w:fill="FFFFFF" w:themeFill="background1"/>
            <w:tcMar>
              <w:top w:w="0" w:type="dxa"/>
              <w:left w:w="0" w:type="dxa"/>
              <w:bottom w:w="0" w:type="dxa"/>
              <w:right w:w="0" w:type="dxa"/>
            </w:tcMar>
            <w:hideMark/>
          </w:tcPr>
          <w:p w14:paraId="6798B43C" w14:textId="77777777" w:rsidR="00761CE3" w:rsidRPr="00761CE3" w:rsidRDefault="00761CE3" w:rsidP="62831EC0">
            <w:pPr>
              <w:spacing w:after="0" w:line="240" w:lineRule="auto"/>
              <w:rPr>
                <w:rFonts w:ascii="Calibri" w:eastAsia="Calibri" w:hAnsi="Calibri" w:cs="Calibri"/>
                <w:color w:val="000000"/>
                <w:kern w:val="0"/>
                <w:sz w:val="22"/>
                <w:szCs w:val="22"/>
                <w14:ligatures w14:val="none"/>
              </w:rPr>
            </w:pPr>
            <w:r w:rsidRPr="62831EC0">
              <w:rPr>
                <w:rFonts w:ascii="Calibri" w:eastAsia="Calibri" w:hAnsi="Calibri" w:cs="Calibri"/>
                <w:color w:val="000000"/>
                <w:kern w:val="0"/>
                <w:sz w:val="22"/>
                <w:szCs w:val="22"/>
                <w14:ligatures w14:val="none"/>
              </w:rPr>
              <w:t>De nieuwe partner wordt door school gezien als derde, school mag geen informatie aan derden verstrekken.</w:t>
            </w:r>
          </w:p>
        </w:tc>
        <w:tc>
          <w:tcPr>
            <w:tcW w:w="240" w:type="dxa"/>
            <w:shd w:val="clear" w:color="auto" w:fill="FFFFFF" w:themeFill="background1"/>
            <w:tcMar>
              <w:top w:w="0" w:type="dxa"/>
              <w:left w:w="0" w:type="dxa"/>
              <w:bottom w:w="0" w:type="dxa"/>
              <w:right w:w="0" w:type="dxa"/>
            </w:tcMar>
          </w:tcPr>
          <w:p w14:paraId="635061FE" w14:textId="59861F24" w:rsidR="62831EC0" w:rsidRDefault="62831EC0" w:rsidP="62831EC0">
            <w:pPr>
              <w:spacing w:line="240" w:lineRule="auto"/>
              <w:rPr>
                <w:rFonts w:ascii="Calibri" w:eastAsia="Calibri" w:hAnsi="Calibri" w:cs="Calibri"/>
                <w:color w:val="000000" w:themeColor="text1"/>
                <w:sz w:val="22"/>
                <w:szCs w:val="22"/>
              </w:rPr>
            </w:pPr>
          </w:p>
        </w:tc>
        <w:tc>
          <w:tcPr>
            <w:tcW w:w="4770" w:type="dxa"/>
            <w:shd w:val="clear" w:color="auto" w:fill="FFFFFF" w:themeFill="background1"/>
            <w:tcMar>
              <w:top w:w="0" w:type="dxa"/>
              <w:left w:w="0" w:type="dxa"/>
              <w:bottom w:w="0" w:type="dxa"/>
              <w:right w:w="0" w:type="dxa"/>
            </w:tcMar>
            <w:hideMark/>
          </w:tcPr>
          <w:p w14:paraId="1E772036" w14:textId="2EABCB06" w:rsidR="00761CE3" w:rsidRPr="00761CE3" w:rsidRDefault="00761CE3" w:rsidP="62831EC0">
            <w:pPr>
              <w:spacing w:after="0" w:line="240" w:lineRule="auto"/>
              <w:rPr>
                <w:rFonts w:ascii="Calibri" w:eastAsia="Calibri" w:hAnsi="Calibri" w:cs="Calibri"/>
                <w:color w:val="000000" w:themeColor="text1"/>
                <w:sz w:val="22"/>
                <w:szCs w:val="22"/>
              </w:rPr>
            </w:pPr>
            <w:r w:rsidRPr="62831EC0">
              <w:rPr>
                <w:rFonts w:ascii="Calibri" w:eastAsia="Calibri" w:hAnsi="Calibri" w:cs="Calibri"/>
                <w:color w:val="000000"/>
                <w:kern w:val="0"/>
                <w:sz w:val="22"/>
                <w:szCs w:val="22"/>
                <w14:ligatures w14:val="none"/>
              </w:rPr>
              <w:t xml:space="preserve">Vraag toestemming aan 16+ leerling en </w:t>
            </w:r>
            <w:r w:rsidR="7FEA9EC5" w:rsidRPr="62831EC0">
              <w:rPr>
                <w:rFonts w:ascii="Calibri" w:eastAsia="Calibri" w:hAnsi="Calibri" w:cs="Calibri"/>
                <w:color w:val="000000"/>
                <w:kern w:val="0"/>
                <w:sz w:val="22"/>
                <w:szCs w:val="22"/>
                <w14:ligatures w14:val="none"/>
              </w:rPr>
              <w:t>de</w:t>
            </w:r>
            <w:r w:rsidRPr="62831EC0">
              <w:rPr>
                <w:rFonts w:ascii="Calibri" w:eastAsia="Calibri" w:hAnsi="Calibri" w:cs="Calibri"/>
                <w:color w:val="000000"/>
                <w:kern w:val="0"/>
                <w:sz w:val="22"/>
                <w:szCs w:val="22"/>
                <w14:ligatures w14:val="none"/>
              </w:rPr>
              <w:t xml:space="preserve"> gezaghebbende ouders om de nieuwe partner te mogen informeren</w:t>
            </w:r>
            <w:r w:rsidR="38A43763" w:rsidRPr="62831EC0">
              <w:rPr>
                <w:rFonts w:ascii="Calibri" w:eastAsia="Calibri" w:hAnsi="Calibri" w:cs="Calibri"/>
                <w:color w:val="000000"/>
                <w:kern w:val="0"/>
                <w:sz w:val="22"/>
                <w:szCs w:val="22"/>
                <w14:ligatures w14:val="none"/>
              </w:rPr>
              <w:t>,</w:t>
            </w:r>
            <w:r w:rsidRPr="62831EC0">
              <w:rPr>
                <w:rFonts w:ascii="Calibri" w:eastAsia="Calibri" w:hAnsi="Calibri" w:cs="Calibri"/>
                <w:color w:val="000000"/>
                <w:kern w:val="0"/>
                <w:sz w:val="22"/>
                <w:szCs w:val="22"/>
                <w14:ligatures w14:val="none"/>
              </w:rPr>
              <w:t xml:space="preserve"> zodat deze in de dagelijkse gang van zaken betrokken kan worden. Hebben beide ouders gezag dan moeten beide dit ook goed vinden en toestemming geven. De nieuwe partner informeren is service, geen verplichting voor school.</w:t>
            </w:r>
          </w:p>
          <w:p w14:paraId="684740E1" w14:textId="734764E3" w:rsidR="00761CE3" w:rsidRPr="00761CE3" w:rsidRDefault="00761CE3" w:rsidP="62831EC0">
            <w:pPr>
              <w:spacing w:after="0" w:line="240" w:lineRule="auto"/>
              <w:rPr>
                <w:rFonts w:ascii="Calibri" w:eastAsia="Calibri" w:hAnsi="Calibri" w:cs="Calibri"/>
                <w:color w:val="000000"/>
                <w:kern w:val="0"/>
                <w:sz w:val="22"/>
                <w:szCs w:val="22"/>
                <w14:ligatures w14:val="none"/>
              </w:rPr>
            </w:pPr>
          </w:p>
        </w:tc>
      </w:tr>
    </w:tbl>
    <w:p w14:paraId="0B86E1FF" w14:textId="77777777" w:rsidR="00761CE3" w:rsidRDefault="00761CE3" w:rsidP="62831EC0">
      <w:pPr>
        <w:jc w:val="both"/>
        <w:rPr>
          <w:rFonts w:ascii="Calibri" w:eastAsia="Calibri" w:hAnsi="Calibri" w:cs="Calibri"/>
          <w:sz w:val="22"/>
          <w:szCs w:val="22"/>
        </w:rPr>
      </w:pPr>
    </w:p>
    <w:sectPr w:rsidR="00761C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9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0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E3"/>
    <w:rsid w:val="00650E27"/>
    <w:rsid w:val="00761CE3"/>
    <w:rsid w:val="00854888"/>
    <w:rsid w:val="00B25049"/>
    <w:rsid w:val="048B027E"/>
    <w:rsid w:val="07427C45"/>
    <w:rsid w:val="0810E31D"/>
    <w:rsid w:val="083D95A7"/>
    <w:rsid w:val="0B8D26A0"/>
    <w:rsid w:val="0F503F3F"/>
    <w:rsid w:val="0F84BB3E"/>
    <w:rsid w:val="0FA9A474"/>
    <w:rsid w:val="0FDA7BE8"/>
    <w:rsid w:val="132D98D8"/>
    <w:rsid w:val="132F763E"/>
    <w:rsid w:val="135CCB05"/>
    <w:rsid w:val="13C3C6FD"/>
    <w:rsid w:val="1494A37B"/>
    <w:rsid w:val="1511C09E"/>
    <w:rsid w:val="16B724A6"/>
    <w:rsid w:val="17622C87"/>
    <w:rsid w:val="1848814B"/>
    <w:rsid w:val="190CB9C6"/>
    <w:rsid w:val="1C6EA3E2"/>
    <w:rsid w:val="1CC5C2EB"/>
    <w:rsid w:val="1DA45A60"/>
    <w:rsid w:val="1E6D8927"/>
    <w:rsid w:val="1EC21131"/>
    <w:rsid w:val="214D5884"/>
    <w:rsid w:val="228B9A53"/>
    <w:rsid w:val="22956B53"/>
    <w:rsid w:val="232E6AC5"/>
    <w:rsid w:val="24EAA1F6"/>
    <w:rsid w:val="262EF850"/>
    <w:rsid w:val="267ADF5A"/>
    <w:rsid w:val="270B65E6"/>
    <w:rsid w:val="27A86DA4"/>
    <w:rsid w:val="296D3255"/>
    <w:rsid w:val="29849210"/>
    <w:rsid w:val="29B41885"/>
    <w:rsid w:val="2D07011A"/>
    <w:rsid w:val="2E423B42"/>
    <w:rsid w:val="3122A282"/>
    <w:rsid w:val="34898C8A"/>
    <w:rsid w:val="3659A812"/>
    <w:rsid w:val="375D1DDB"/>
    <w:rsid w:val="376609B5"/>
    <w:rsid w:val="3778C534"/>
    <w:rsid w:val="38705962"/>
    <w:rsid w:val="38A43763"/>
    <w:rsid w:val="3A0C9489"/>
    <w:rsid w:val="3C5764A8"/>
    <w:rsid w:val="3F25A2F4"/>
    <w:rsid w:val="410D8FEE"/>
    <w:rsid w:val="4127905A"/>
    <w:rsid w:val="414B1427"/>
    <w:rsid w:val="414FA97C"/>
    <w:rsid w:val="41B69C83"/>
    <w:rsid w:val="43B83202"/>
    <w:rsid w:val="45628083"/>
    <w:rsid w:val="46C0CB62"/>
    <w:rsid w:val="46E3614A"/>
    <w:rsid w:val="4809B912"/>
    <w:rsid w:val="483BE966"/>
    <w:rsid w:val="48E6D4CF"/>
    <w:rsid w:val="49181925"/>
    <w:rsid w:val="4A93DEB2"/>
    <w:rsid w:val="4B0AC4C7"/>
    <w:rsid w:val="4BBC5826"/>
    <w:rsid w:val="4FF3312D"/>
    <w:rsid w:val="50CA0B56"/>
    <w:rsid w:val="52547E73"/>
    <w:rsid w:val="526AC74E"/>
    <w:rsid w:val="53D89AEB"/>
    <w:rsid w:val="55F1A310"/>
    <w:rsid w:val="5719859D"/>
    <w:rsid w:val="585EE676"/>
    <w:rsid w:val="5BFFE8BA"/>
    <w:rsid w:val="5C8EDFE9"/>
    <w:rsid w:val="5D9DF7DE"/>
    <w:rsid w:val="5EB050FA"/>
    <w:rsid w:val="5F462673"/>
    <w:rsid w:val="61AB55A8"/>
    <w:rsid w:val="62356752"/>
    <w:rsid w:val="62831EC0"/>
    <w:rsid w:val="638ADC3A"/>
    <w:rsid w:val="638B560B"/>
    <w:rsid w:val="63A307DF"/>
    <w:rsid w:val="67608D2C"/>
    <w:rsid w:val="67F21427"/>
    <w:rsid w:val="6898AC70"/>
    <w:rsid w:val="694B9591"/>
    <w:rsid w:val="69B4584E"/>
    <w:rsid w:val="69EEE0E7"/>
    <w:rsid w:val="6B592FC1"/>
    <w:rsid w:val="6BF3245A"/>
    <w:rsid w:val="6C1180CC"/>
    <w:rsid w:val="6E238582"/>
    <w:rsid w:val="6FFB87BB"/>
    <w:rsid w:val="703B87B1"/>
    <w:rsid w:val="710461F7"/>
    <w:rsid w:val="7155C29D"/>
    <w:rsid w:val="72A3ECBC"/>
    <w:rsid w:val="730DBE4A"/>
    <w:rsid w:val="735D87EF"/>
    <w:rsid w:val="73DC588A"/>
    <w:rsid w:val="74A77FE5"/>
    <w:rsid w:val="760BF7DE"/>
    <w:rsid w:val="76AC5B6F"/>
    <w:rsid w:val="782E7A21"/>
    <w:rsid w:val="787FFC80"/>
    <w:rsid w:val="7B97194B"/>
    <w:rsid w:val="7E3F5D1B"/>
    <w:rsid w:val="7F157343"/>
    <w:rsid w:val="7F3E7CDA"/>
    <w:rsid w:val="7F675D74"/>
    <w:rsid w:val="7FDACCB7"/>
    <w:rsid w:val="7FEA9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2181"/>
  <w15:chartTrackingRefBased/>
  <w15:docId w15:val="{2E8CA065-6D7F-F048-81CC-1B8F482D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C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C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C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C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C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C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C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C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C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C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C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C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C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C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C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CE3"/>
    <w:rPr>
      <w:rFonts w:eastAsiaTheme="majorEastAsia" w:cstheme="majorBidi"/>
      <w:color w:val="272727" w:themeColor="text1" w:themeTint="D8"/>
    </w:rPr>
  </w:style>
  <w:style w:type="paragraph" w:styleId="Titel">
    <w:name w:val="Title"/>
    <w:basedOn w:val="Standaard"/>
    <w:next w:val="Standaard"/>
    <w:link w:val="TitelChar"/>
    <w:uiPriority w:val="10"/>
    <w:qFormat/>
    <w:rsid w:val="00761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C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C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C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C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CE3"/>
    <w:rPr>
      <w:i/>
      <w:iCs/>
      <w:color w:val="404040" w:themeColor="text1" w:themeTint="BF"/>
    </w:rPr>
  </w:style>
  <w:style w:type="paragraph" w:styleId="Lijstalinea">
    <w:name w:val="List Paragraph"/>
    <w:basedOn w:val="Standaard"/>
    <w:uiPriority w:val="34"/>
    <w:qFormat/>
    <w:rsid w:val="00761CE3"/>
    <w:pPr>
      <w:ind w:left="720"/>
      <w:contextualSpacing/>
    </w:pPr>
  </w:style>
  <w:style w:type="character" w:styleId="Intensievebenadrukking">
    <w:name w:val="Intense Emphasis"/>
    <w:basedOn w:val="Standaardalinea-lettertype"/>
    <w:uiPriority w:val="21"/>
    <w:qFormat/>
    <w:rsid w:val="00761CE3"/>
    <w:rPr>
      <w:i/>
      <w:iCs/>
      <w:color w:val="0F4761" w:themeColor="accent1" w:themeShade="BF"/>
    </w:rPr>
  </w:style>
  <w:style w:type="paragraph" w:styleId="Duidelijkcitaat">
    <w:name w:val="Intense Quote"/>
    <w:basedOn w:val="Standaard"/>
    <w:next w:val="Standaard"/>
    <w:link w:val="DuidelijkcitaatChar"/>
    <w:uiPriority w:val="30"/>
    <w:qFormat/>
    <w:rsid w:val="00761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CE3"/>
    <w:rPr>
      <w:i/>
      <w:iCs/>
      <w:color w:val="0F4761" w:themeColor="accent1" w:themeShade="BF"/>
    </w:rPr>
  </w:style>
  <w:style w:type="character" w:styleId="Intensieveverwijzing">
    <w:name w:val="Intense Reference"/>
    <w:basedOn w:val="Standaardalinea-lettertype"/>
    <w:uiPriority w:val="32"/>
    <w:qFormat/>
    <w:rsid w:val="00761CE3"/>
    <w:rPr>
      <w:b/>
      <w:bCs/>
      <w:smallCaps/>
      <w:color w:val="0F4761" w:themeColor="accent1" w:themeShade="BF"/>
      <w:spacing w:val="5"/>
    </w:rPr>
  </w:style>
  <w:style w:type="paragraph" w:styleId="Normaalweb">
    <w:name w:val="Normal (Web)"/>
    <w:basedOn w:val="Standaard"/>
    <w:uiPriority w:val="99"/>
    <w:semiHidden/>
    <w:unhideWhenUsed/>
    <w:rsid w:val="00761CE3"/>
    <w:pPr>
      <w:spacing w:before="100" w:beforeAutospacing="1" w:after="100" w:afterAutospacing="1" w:line="240" w:lineRule="auto"/>
    </w:pPr>
    <w:rPr>
      <w:rFonts w:ascii="Times New Roman" w:hAnsi="Times New Roman" w:cs="Times New Roman"/>
      <w:kern w:val="0"/>
      <w14:ligatures w14:val="none"/>
    </w:rPr>
  </w:style>
  <w:style w:type="character" w:styleId="Zwaar">
    <w:name w:val="Strong"/>
    <w:basedOn w:val="Standaardalinea-lettertype"/>
    <w:uiPriority w:val="22"/>
    <w:qFormat/>
    <w:rsid w:val="00761CE3"/>
    <w:rPr>
      <w:b/>
      <w:bCs/>
    </w:rPr>
  </w:style>
  <w:style w:type="character" w:customStyle="1" w:styleId="apple-converted-space">
    <w:name w:val="apple-converted-space"/>
    <w:basedOn w:val="Standaardalinea-lettertype"/>
    <w:rsid w:val="0076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3694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Baardman-Ferron</dc:creator>
  <cp:keywords/>
  <dc:description/>
  <cp:lastModifiedBy>Clara Baardman-Ferron</cp:lastModifiedBy>
  <cp:revision>4</cp:revision>
  <dcterms:created xsi:type="dcterms:W3CDTF">2025-05-12T09:29:00Z</dcterms:created>
  <dcterms:modified xsi:type="dcterms:W3CDTF">2025-05-13T07:57:00Z</dcterms:modified>
</cp:coreProperties>
</file>