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4094" w14:textId="4A76B404" w:rsidR="004E2B5B" w:rsidRPr="00BA7684" w:rsidRDefault="004E2B5B" w:rsidP="004E2B5B">
      <w:pPr>
        <w:spacing w:after="0" w:line="240" w:lineRule="auto"/>
        <w:rPr>
          <w:rFonts w:eastAsia="Times New Roman" w:cstheme="minorHAnsi"/>
          <w:b/>
          <w:bCs/>
          <w:color w:val="000000"/>
          <w:lang w:eastAsia="nl-NL"/>
        </w:rPr>
      </w:pPr>
    </w:p>
    <w:tbl>
      <w:tblPr>
        <w:tblStyle w:val="Tabelraster"/>
        <w:tblpPr w:leftFromText="141" w:rightFromText="141" w:vertAnchor="text" w:tblpY="1"/>
        <w:tblOverlap w:val="never"/>
        <w:tblW w:w="0" w:type="auto"/>
        <w:tblLook w:val="04A0" w:firstRow="1" w:lastRow="0" w:firstColumn="1" w:lastColumn="0" w:noHBand="0" w:noVBand="1"/>
      </w:tblPr>
      <w:tblGrid>
        <w:gridCol w:w="1980"/>
        <w:gridCol w:w="2126"/>
      </w:tblGrid>
      <w:tr w:rsidR="00540D1D" w:rsidRPr="00BA7684" w14:paraId="075B9221" w14:textId="77777777" w:rsidTr="68868F2D">
        <w:tc>
          <w:tcPr>
            <w:tcW w:w="1980" w:type="dxa"/>
          </w:tcPr>
          <w:p w14:paraId="7C62C18A" w14:textId="77777777" w:rsidR="00540D1D" w:rsidRPr="00BA7684" w:rsidRDefault="00540D1D" w:rsidP="009E65E9">
            <w:pPr>
              <w:pStyle w:val="Geenafstand"/>
              <w:rPr>
                <w:rFonts w:ascii="Calibri" w:hAnsi="Calibri" w:cs="Calibri"/>
                <w:b/>
                <w:sz w:val="18"/>
                <w:szCs w:val="18"/>
              </w:rPr>
            </w:pPr>
            <w:r w:rsidRPr="00BA7684">
              <w:rPr>
                <w:rFonts w:ascii="Calibri" w:hAnsi="Calibri" w:cs="Calibri"/>
                <w:b/>
                <w:sz w:val="18"/>
                <w:szCs w:val="18"/>
              </w:rPr>
              <w:t>Versie</w:t>
            </w:r>
          </w:p>
        </w:tc>
        <w:tc>
          <w:tcPr>
            <w:tcW w:w="2126" w:type="dxa"/>
          </w:tcPr>
          <w:p w14:paraId="73A7CC75" w14:textId="2F33410D" w:rsidR="00540D1D" w:rsidRPr="00BA7684" w:rsidRDefault="001A56F4" w:rsidP="79065434">
            <w:pPr>
              <w:pStyle w:val="Geenafstand"/>
              <w:rPr>
                <w:rFonts w:ascii="Calibri" w:hAnsi="Calibri" w:cs="Calibri"/>
                <w:b/>
                <w:bCs/>
                <w:sz w:val="18"/>
                <w:szCs w:val="18"/>
              </w:rPr>
            </w:pPr>
            <w:r w:rsidRPr="68868F2D">
              <w:rPr>
                <w:rFonts w:ascii="Calibri" w:hAnsi="Calibri" w:cs="Calibri"/>
                <w:b/>
                <w:bCs/>
                <w:sz w:val="18"/>
                <w:szCs w:val="18"/>
              </w:rPr>
              <w:t>1.</w:t>
            </w:r>
            <w:r w:rsidR="4585B245" w:rsidRPr="68868F2D">
              <w:rPr>
                <w:rFonts w:ascii="Calibri" w:hAnsi="Calibri" w:cs="Calibri"/>
                <w:b/>
                <w:bCs/>
                <w:sz w:val="18"/>
                <w:szCs w:val="18"/>
              </w:rPr>
              <w:t>1</w:t>
            </w:r>
            <w:r w:rsidR="00F37EC9" w:rsidRPr="68868F2D">
              <w:rPr>
                <w:rFonts w:ascii="Calibri" w:hAnsi="Calibri" w:cs="Calibri"/>
                <w:b/>
                <w:bCs/>
                <w:sz w:val="18"/>
                <w:szCs w:val="18"/>
              </w:rPr>
              <w:t xml:space="preserve"> </w:t>
            </w:r>
            <w:r w:rsidR="1A9C4745" w:rsidRPr="68868F2D">
              <w:rPr>
                <w:rFonts w:ascii="Calibri" w:hAnsi="Calibri" w:cs="Calibri"/>
                <w:b/>
                <w:bCs/>
                <w:sz w:val="18"/>
                <w:szCs w:val="18"/>
              </w:rPr>
              <w:t xml:space="preserve">juni </w:t>
            </w:r>
            <w:r w:rsidR="00540D1D" w:rsidRPr="68868F2D">
              <w:rPr>
                <w:rFonts w:ascii="Calibri" w:hAnsi="Calibri" w:cs="Calibri"/>
                <w:b/>
                <w:bCs/>
                <w:sz w:val="18"/>
                <w:szCs w:val="18"/>
              </w:rPr>
              <w:t>2</w:t>
            </w:r>
            <w:r w:rsidR="34C572F0" w:rsidRPr="68868F2D">
              <w:rPr>
                <w:rFonts w:ascii="Calibri" w:hAnsi="Calibri" w:cs="Calibri"/>
                <w:b/>
                <w:bCs/>
                <w:sz w:val="18"/>
                <w:szCs w:val="18"/>
              </w:rPr>
              <w:t>02</w:t>
            </w:r>
            <w:r w:rsidR="1840CAE2" w:rsidRPr="68868F2D">
              <w:rPr>
                <w:rFonts w:ascii="Calibri" w:hAnsi="Calibri" w:cs="Calibri"/>
                <w:b/>
                <w:bCs/>
                <w:sz w:val="18"/>
                <w:szCs w:val="18"/>
              </w:rPr>
              <w:t>5</w:t>
            </w:r>
          </w:p>
        </w:tc>
      </w:tr>
      <w:tr w:rsidR="00540D1D" w:rsidRPr="00BA7684" w14:paraId="0D2C92BE" w14:textId="77777777" w:rsidTr="68868F2D">
        <w:tc>
          <w:tcPr>
            <w:tcW w:w="1980" w:type="dxa"/>
          </w:tcPr>
          <w:p w14:paraId="5F01A592" w14:textId="77777777" w:rsidR="00540D1D" w:rsidRPr="00BA7684" w:rsidRDefault="00540D1D" w:rsidP="009E65E9">
            <w:pPr>
              <w:pStyle w:val="Geenafstand"/>
              <w:rPr>
                <w:rFonts w:ascii="Calibri" w:hAnsi="Calibri" w:cs="Calibri"/>
                <w:bCs/>
                <w:sz w:val="18"/>
                <w:szCs w:val="18"/>
              </w:rPr>
            </w:pPr>
            <w:r w:rsidRPr="00BA7684">
              <w:rPr>
                <w:rFonts w:ascii="Calibri" w:hAnsi="Calibri" w:cs="Calibri"/>
                <w:bCs/>
                <w:sz w:val="18"/>
                <w:szCs w:val="18"/>
              </w:rPr>
              <w:t>Eigenaar</w:t>
            </w:r>
          </w:p>
        </w:tc>
        <w:tc>
          <w:tcPr>
            <w:tcW w:w="2126" w:type="dxa"/>
          </w:tcPr>
          <w:p w14:paraId="5D39CAF9" w14:textId="1BE456A0" w:rsidR="00540D1D" w:rsidRPr="00BA7684" w:rsidRDefault="001A56F4" w:rsidP="009E65E9">
            <w:pPr>
              <w:pStyle w:val="Geenafstand"/>
              <w:rPr>
                <w:rFonts w:ascii="Calibri" w:hAnsi="Calibri" w:cs="Calibri"/>
                <w:bCs/>
                <w:sz w:val="18"/>
                <w:szCs w:val="18"/>
              </w:rPr>
            </w:pPr>
            <w:r w:rsidRPr="00BA7684">
              <w:rPr>
                <w:rFonts w:ascii="Calibri" w:hAnsi="Calibri" w:cs="Calibri"/>
                <w:bCs/>
                <w:sz w:val="18"/>
                <w:szCs w:val="18"/>
              </w:rPr>
              <w:t>Stafbureau</w:t>
            </w:r>
          </w:p>
        </w:tc>
      </w:tr>
      <w:tr w:rsidR="00540D1D" w:rsidRPr="00BA7684" w14:paraId="32100563" w14:textId="77777777" w:rsidTr="68868F2D">
        <w:tc>
          <w:tcPr>
            <w:tcW w:w="1980" w:type="dxa"/>
          </w:tcPr>
          <w:p w14:paraId="57ADDD7B" w14:textId="72269C6E" w:rsidR="00540D1D" w:rsidRPr="00BA7684" w:rsidRDefault="00540D1D" w:rsidP="009E65E9">
            <w:pPr>
              <w:pStyle w:val="Geenafstand"/>
              <w:rPr>
                <w:rFonts w:ascii="Calibri" w:hAnsi="Calibri" w:cs="Calibri"/>
                <w:bCs/>
                <w:sz w:val="18"/>
                <w:szCs w:val="18"/>
              </w:rPr>
            </w:pPr>
            <w:r w:rsidRPr="00BA7684">
              <w:rPr>
                <w:rFonts w:ascii="Calibri" w:hAnsi="Calibri" w:cs="Calibri"/>
                <w:bCs/>
                <w:sz w:val="18"/>
                <w:szCs w:val="18"/>
              </w:rPr>
              <w:t>Instemming</w:t>
            </w:r>
            <w:r w:rsidR="00F37EC9" w:rsidRPr="00BA7684">
              <w:rPr>
                <w:rFonts w:ascii="Calibri" w:hAnsi="Calibri" w:cs="Calibri"/>
                <w:bCs/>
                <w:sz w:val="18"/>
                <w:szCs w:val="18"/>
              </w:rPr>
              <w:t xml:space="preserve"> </w:t>
            </w:r>
            <w:r w:rsidRPr="00BA7684">
              <w:rPr>
                <w:rFonts w:ascii="Calibri" w:hAnsi="Calibri" w:cs="Calibri"/>
                <w:bCs/>
                <w:sz w:val="18"/>
                <w:szCs w:val="18"/>
              </w:rPr>
              <w:t>GMR</w:t>
            </w:r>
            <w:r w:rsidR="00F37EC9" w:rsidRPr="00BA7684">
              <w:rPr>
                <w:rFonts w:ascii="Calibri" w:hAnsi="Calibri" w:cs="Calibri"/>
                <w:bCs/>
                <w:sz w:val="18"/>
                <w:szCs w:val="18"/>
              </w:rPr>
              <w:t xml:space="preserve"> </w:t>
            </w:r>
            <w:r w:rsidRPr="00BA7684">
              <w:rPr>
                <w:rFonts w:ascii="Calibri" w:hAnsi="Calibri" w:cs="Calibri"/>
                <w:bCs/>
                <w:sz w:val="18"/>
                <w:szCs w:val="18"/>
              </w:rPr>
              <w:t>d.d.</w:t>
            </w:r>
          </w:p>
        </w:tc>
        <w:tc>
          <w:tcPr>
            <w:tcW w:w="2126" w:type="dxa"/>
          </w:tcPr>
          <w:p w14:paraId="4416999D" w14:textId="79ED2F9C" w:rsidR="00540D1D" w:rsidRPr="00BA7684" w:rsidRDefault="0077534B" w:rsidP="009E65E9">
            <w:pPr>
              <w:pStyle w:val="Geenafstand"/>
              <w:rPr>
                <w:rFonts w:ascii="Calibri" w:hAnsi="Calibri" w:cs="Calibri"/>
                <w:bCs/>
                <w:sz w:val="18"/>
                <w:szCs w:val="18"/>
              </w:rPr>
            </w:pPr>
            <w:r>
              <w:rPr>
                <w:rFonts w:ascii="Calibri" w:hAnsi="Calibri" w:cs="Calibri"/>
                <w:bCs/>
                <w:sz w:val="18"/>
                <w:szCs w:val="18"/>
              </w:rPr>
              <w:t>28-6-2022</w:t>
            </w:r>
          </w:p>
        </w:tc>
      </w:tr>
      <w:tr w:rsidR="00540D1D" w:rsidRPr="00BA7684" w14:paraId="1AE8E2F3" w14:textId="77777777" w:rsidTr="68868F2D">
        <w:tc>
          <w:tcPr>
            <w:tcW w:w="1980" w:type="dxa"/>
          </w:tcPr>
          <w:p w14:paraId="2BAB6947" w14:textId="4E418897" w:rsidR="00540D1D" w:rsidRPr="00BA7684" w:rsidRDefault="00540D1D" w:rsidP="009E65E9">
            <w:pPr>
              <w:pStyle w:val="Geenafstand"/>
              <w:rPr>
                <w:rFonts w:ascii="Calibri" w:hAnsi="Calibri" w:cs="Calibri"/>
                <w:bCs/>
                <w:sz w:val="18"/>
                <w:szCs w:val="18"/>
              </w:rPr>
            </w:pPr>
            <w:r w:rsidRPr="00BA7684">
              <w:rPr>
                <w:rFonts w:ascii="Calibri" w:hAnsi="Calibri" w:cs="Calibri"/>
                <w:bCs/>
                <w:sz w:val="18"/>
                <w:szCs w:val="18"/>
              </w:rPr>
              <w:t>Vaststelling</w:t>
            </w:r>
            <w:r w:rsidR="00F37EC9" w:rsidRPr="00BA7684">
              <w:rPr>
                <w:rFonts w:ascii="Calibri" w:hAnsi="Calibri" w:cs="Calibri"/>
                <w:bCs/>
                <w:sz w:val="18"/>
                <w:szCs w:val="18"/>
              </w:rPr>
              <w:t xml:space="preserve"> </w:t>
            </w:r>
            <w:r w:rsidRPr="00BA7684">
              <w:rPr>
                <w:rFonts w:ascii="Calibri" w:hAnsi="Calibri" w:cs="Calibri"/>
                <w:bCs/>
                <w:sz w:val="18"/>
                <w:szCs w:val="18"/>
              </w:rPr>
              <w:t>DO</w:t>
            </w:r>
            <w:r w:rsidR="00F37EC9" w:rsidRPr="00BA7684">
              <w:rPr>
                <w:rFonts w:ascii="Calibri" w:hAnsi="Calibri" w:cs="Calibri"/>
                <w:bCs/>
                <w:sz w:val="18"/>
                <w:szCs w:val="18"/>
              </w:rPr>
              <w:t xml:space="preserve"> </w:t>
            </w:r>
            <w:r w:rsidRPr="00BA7684">
              <w:rPr>
                <w:rFonts w:ascii="Calibri" w:hAnsi="Calibri" w:cs="Calibri"/>
                <w:bCs/>
                <w:sz w:val="18"/>
                <w:szCs w:val="18"/>
              </w:rPr>
              <w:t>d.d.</w:t>
            </w:r>
          </w:p>
        </w:tc>
        <w:tc>
          <w:tcPr>
            <w:tcW w:w="2126" w:type="dxa"/>
          </w:tcPr>
          <w:p w14:paraId="69F2991D" w14:textId="1AA14E38" w:rsidR="00540D1D" w:rsidRPr="00BA7684" w:rsidRDefault="0077534B" w:rsidP="009E65E9">
            <w:pPr>
              <w:pStyle w:val="Geenafstand"/>
              <w:rPr>
                <w:rFonts w:ascii="Calibri" w:hAnsi="Calibri" w:cs="Calibri"/>
                <w:bCs/>
                <w:sz w:val="18"/>
                <w:szCs w:val="18"/>
              </w:rPr>
            </w:pPr>
            <w:r>
              <w:rPr>
                <w:rFonts w:ascii="Calibri" w:hAnsi="Calibri" w:cs="Calibri"/>
                <w:bCs/>
                <w:sz w:val="18"/>
                <w:szCs w:val="18"/>
              </w:rPr>
              <w:t>30-6-2022</w:t>
            </w:r>
          </w:p>
        </w:tc>
      </w:tr>
      <w:tr w:rsidR="00540D1D" w:rsidRPr="00BA7684" w14:paraId="260A11EB" w14:textId="77777777" w:rsidTr="68868F2D">
        <w:tc>
          <w:tcPr>
            <w:tcW w:w="1980" w:type="dxa"/>
          </w:tcPr>
          <w:p w14:paraId="5D2C1FC6" w14:textId="2477A14F" w:rsidR="00540D1D" w:rsidRPr="00BA7684" w:rsidRDefault="00540D1D" w:rsidP="1C8A6AB3">
            <w:pPr>
              <w:pStyle w:val="Geenafstand"/>
              <w:rPr>
                <w:rFonts w:ascii="Calibri" w:hAnsi="Calibri" w:cs="Calibri"/>
                <w:sz w:val="18"/>
                <w:szCs w:val="18"/>
              </w:rPr>
            </w:pPr>
            <w:r w:rsidRPr="1C8A6AB3">
              <w:rPr>
                <w:rFonts w:ascii="Calibri" w:hAnsi="Calibri" w:cs="Calibri"/>
                <w:sz w:val="18"/>
                <w:szCs w:val="18"/>
              </w:rPr>
              <w:t>Evaluatie</w:t>
            </w:r>
            <w:r w:rsidR="00F37EC9" w:rsidRPr="1C8A6AB3">
              <w:rPr>
                <w:rFonts w:ascii="Calibri" w:hAnsi="Calibri" w:cs="Calibri"/>
                <w:sz w:val="18"/>
                <w:szCs w:val="18"/>
              </w:rPr>
              <w:t xml:space="preserve"> </w:t>
            </w:r>
          </w:p>
        </w:tc>
        <w:tc>
          <w:tcPr>
            <w:tcW w:w="2126" w:type="dxa"/>
          </w:tcPr>
          <w:p w14:paraId="00CBD07E" w14:textId="630ECB17" w:rsidR="00540D1D" w:rsidRPr="00BA7684" w:rsidRDefault="1716C8F9" w:rsidP="76D9972B">
            <w:pPr>
              <w:pStyle w:val="Geenafstand"/>
              <w:rPr>
                <w:rFonts w:ascii="Calibri" w:hAnsi="Calibri" w:cs="Calibri"/>
                <w:sz w:val="18"/>
                <w:szCs w:val="18"/>
              </w:rPr>
            </w:pPr>
            <w:r w:rsidRPr="1C8A6AB3">
              <w:rPr>
                <w:rFonts w:ascii="Calibri" w:hAnsi="Calibri" w:cs="Calibri"/>
                <w:sz w:val="18"/>
                <w:szCs w:val="18"/>
              </w:rPr>
              <w:t>30-6-202</w:t>
            </w:r>
            <w:r w:rsidR="569AEECF" w:rsidRPr="1C8A6AB3">
              <w:rPr>
                <w:rFonts w:ascii="Calibri" w:hAnsi="Calibri" w:cs="Calibri"/>
                <w:sz w:val="18"/>
                <w:szCs w:val="18"/>
              </w:rPr>
              <w:t>6</w:t>
            </w:r>
          </w:p>
        </w:tc>
      </w:tr>
    </w:tbl>
    <w:p w14:paraId="73574FF4" w14:textId="5C17D41F" w:rsidR="00540D1D" w:rsidRPr="00BA7684" w:rsidRDefault="009E65E9" w:rsidP="00540D1D">
      <w:pPr>
        <w:pStyle w:val="Geenafstand"/>
        <w:jc w:val="center"/>
        <w:rPr>
          <w:rFonts w:ascii="Calibri" w:hAnsi="Calibri" w:cs="Calibri"/>
          <w:b/>
          <w:sz w:val="36"/>
          <w:szCs w:val="36"/>
        </w:rPr>
      </w:pPr>
      <w:r w:rsidRPr="00BA7684">
        <w:rPr>
          <w:rFonts w:ascii="Calibri" w:hAnsi="Calibri" w:cs="Calibri"/>
          <w:b/>
          <w:sz w:val="36"/>
          <w:szCs w:val="36"/>
        </w:rPr>
        <w:br w:type="textWrapping" w:clear="all"/>
      </w:r>
    </w:p>
    <w:p w14:paraId="77A32F03" w14:textId="0761C212" w:rsidR="00540D1D" w:rsidRPr="00BA7684" w:rsidRDefault="00540D1D" w:rsidP="00540D1D">
      <w:pPr>
        <w:pStyle w:val="Geenafstand"/>
        <w:jc w:val="center"/>
        <w:rPr>
          <w:rFonts w:ascii="Calibri" w:hAnsi="Calibri" w:cs="Calibri"/>
          <w:b/>
          <w:sz w:val="36"/>
          <w:szCs w:val="36"/>
        </w:rPr>
      </w:pPr>
    </w:p>
    <w:p w14:paraId="4A4F6B2B" w14:textId="1791FBD6" w:rsidR="00540D1D" w:rsidRPr="00BA7684" w:rsidRDefault="00540D1D" w:rsidP="00540D1D">
      <w:pPr>
        <w:pStyle w:val="Geenafstand"/>
        <w:jc w:val="center"/>
        <w:rPr>
          <w:rFonts w:ascii="Calibri" w:hAnsi="Calibri" w:cs="Calibri"/>
          <w:b/>
          <w:sz w:val="36"/>
          <w:szCs w:val="36"/>
        </w:rPr>
      </w:pPr>
    </w:p>
    <w:p w14:paraId="62BCC66F" w14:textId="77777777" w:rsidR="00F37EC9" w:rsidRPr="00BA7684" w:rsidRDefault="001A56F4" w:rsidP="00540D1D">
      <w:pPr>
        <w:pStyle w:val="Geenafstand"/>
        <w:jc w:val="center"/>
        <w:rPr>
          <w:rFonts w:ascii="Calibri" w:hAnsi="Calibri" w:cs="Calibri"/>
          <w:b/>
          <w:sz w:val="40"/>
          <w:szCs w:val="40"/>
        </w:rPr>
      </w:pPr>
      <w:r w:rsidRPr="00BA7684">
        <w:rPr>
          <w:rFonts w:ascii="Calibri" w:hAnsi="Calibri" w:cs="Calibri"/>
          <w:b/>
          <w:sz w:val="40"/>
          <w:szCs w:val="40"/>
        </w:rPr>
        <w:t>PROTOCOL</w:t>
      </w:r>
      <w:r w:rsidR="00F37EC9" w:rsidRPr="00BA7684">
        <w:rPr>
          <w:rFonts w:ascii="Calibri" w:hAnsi="Calibri" w:cs="Calibri"/>
          <w:b/>
          <w:sz w:val="40"/>
          <w:szCs w:val="40"/>
        </w:rPr>
        <w:t xml:space="preserve"> SCHORSING &amp; VERWIJDERING </w:t>
      </w:r>
    </w:p>
    <w:p w14:paraId="63CF2BCF" w14:textId="3D3D60C4" w:rsidR="00540D1D" w:rsidRPr="00BA7684" w:rsidRDefault="00F37EC9" w:rsidP="00540D1D">
      <w:pPr>
        <w:pStyle w:val="Geenafstand"/>
        <w:jc w:val="center"/>
        <w:rPr>
          <w:rFonts w:ascii="Calibri" w:hAnsi="Calibri" w:cs="Calibri"/>
          <w:b/>
          <w:sz w:val="40"/>
          <w:szCs w:val="40"/>
        </w:rPr>
      </w:pPr>
      <w:r w:rsidRPr="00BA7684">
        <w:rPr>
          <w:rFonts w:ascii="Calibri" w:hAnsi="Calibri" w:cs="Calibri"/>
          <w:b/>
          <w:sz w:val="40"/>
          <w:szCs w:val="40"/>
        </w:rPr>
        <w:t>VAN LEERLINGEN</w:t>
      </w:r>
      <w:r w:rsidR="00FD2AC9">
        <w:rPr>
          <w:rStyle w:val="Voetnootmarkering"/>
          <w:rFonts w:ascii="Calibri" w:hAnsi="Calibri" w:cs="Calibri"/>
          <w:b/>
          <w:sz w:val="40"/>
          <w:szCs w:val="40"/>
        </w:rPr>
        <w:footnoteReference w:id="1"/>
      </w:r>
    </w:p>
    <w:p w14:paraId="195934CC" w14:textId="0E4B22C5" w:rsidR="00540D1D" w:rsidRPr="00BA7684" w:rsidRDefault="00540D1D" w:rsidP="00540D1D">
      <w:pPr>
        <w:spacing w:after="0" w:line="240" w:lineRule="auto"/>
        <w:jc w:val="center"/>
        <w:rPr>
          <w:rFonts w:eastAsia="Times New Roman" w:cstheme="minorHAnsi"/>
          <w:i/>
          <w:iCs/>
          <w:color w:val="000000"/>
          <w:lang w:eastAsia="nl-NL"/>
        </w:rPr>
      </w:pPr>
    </w:p>
    <w:p w14:paraId="079A97AE" w14:textId="450B60A7" w:rsidR="00540D1D" w:rsidRPr="00BA7684" w:rsidRDefault="00540D1D" w:rsidP="00540D1D">
      <w:pPr>
        <w:pStyle w:val="Geenafstand"/>
        <w:jc w:val="center"/>
        <w:rPr>
          <w:rFonts w:ascii="Calibri" w:hAnsi="Calibri" w:cs="Calibri"/>
          <w:b/>
          <w:sz w:val="36"/>
          <w:szCs w:val="36"/>
        </w:rPr>
      </w:pPr>
      <w:r w:rsidRPr="00BA7684">
        <w:rPr>
          <w:rFonts w:ascii="Calibri" w:hAnsi="Calibri" w:cs="Calibri"/>
          <w:b/>
          <w:sz w:val="36"/>
          <w:szCs w:val="36"/>
        </w:rPr>
        <w:t>’s</w:t>
      </w:r>
      <w:r w:rsidR="00F37EC9" w:rsidRPr="00BA7684">
        <w:rPr>
          <w:rFonts w:ascii="Calibri" w:hAnsi="Calibri" w:cs="Calibri"/>
          <w:b/>
          <w:sz w:val="36"/>
          <w:szCs w:val="36"/>
        </w:rPr>
        <w:t xml:space="preserve"> </w:t>
      </w:r>
      <w:r w:rsidRPr="00BA7684">
        <w:rPr>
          <w:rFonts w:ascii="Calibri" w:hAnsi="Calibri" w:cs="Calibri"/>
          <w:b/>
          <w:sz w:val="36"/>
          <w:szCs w:val="36"/>
        </w:rPr>
        <w:t>Heeren</w:t>
      </w:r>
      <w:r w:rsidR="00F37EC9" w:rsidRPr="00BA7684">
        <w:rPr>
          <w:rFonts w:ascii="Calibri" w:hAnsi="Calibri" w:cs="Calibri"/>
          <w:b/>
          <w:sz w:val="36"/>
          <w:szCs w:val="36"/>
        </w:rPr>
        <w:t xml:space="preserve"> </w:t>
      </w:r>
      <w:r w:rsidRPr="00BA7684">
        <w:rPr>
          <w:rFonts w:ascii="Calibri" w:hAnsi="Calibri" w:cs="Calibri"/>
          <w:b/>
          <w:sz w:val="36"/>
          <w:szCs w:val="36"/>
        </w:rPr>
        <w:t>Loo</w:t>
      </w:r>
      <w:r w:rsidR="00F37EC9" w:rsidRPr="00BA7684">
        <w:rPr>
          <w:rFonts w:ascii="Calibri" w:hAnsi="Calibri" w:cs="Calibri"/>
          <w:b/>
          <w:sz w:val="36"/>
          <w:szCs w:val="36"/>
        </w:rPr>
        <w:t xml:space="preserve"> </w:t>
      </w:r>
      <w:r w:rsidRPr="00BA7684">
        <w:rPr>
          <w:rFonts w:ascii="Calibri" w:hAnsi="Calibri" w:cs="Calibri"/>
          <w:b/>
          <w:sz w:val="36"/>
          <w:szCs w:val="36"/>
        </w:rPr>
        <w:t>Onderwijs</w:t>
      </w:r>
    </w:p>
    <w:p w14:paraId="50B9A090" w14:textId="25D16E28" w:rsidR="00540D1D" w:rsidRPr="00BA7684" w:rsidRDefault="00540D1D" w:rsidP="00540D1D">
      <w:pPr>
        <w:pStyle w:val="Geenafstand"/>
        <w:jc w:val="center"/>
        <w:rPr>
          <w:rFonts w:ascii="Calibri" w:hAnsi="Calibri" w:cs="Calibri"/>
          <w:b/>
          <w:sz w:val="36"/>
          <w:szCs w:val="36"/>
        </w:rPr>
      </w:pPr>
    </w:p>
    <w:p w14:paraId="60233BB3" w14:textId="2490516E" w:rsidR="00540D1D" w:rsidRPr="00BA7684" w:rsidRDefault="00000000" w:rsidP="00540D1D">
      <w:pPr>
        <w:rPr>
          <w:rFonts w:ascii="Calibri" w:hAnsi="Calibri" w:cs="Calibri"/>
          <w:b/>
        </w:rPr>
      </w:pPr>
      <w:r>
        <w:rPr>
          <w:rFonts w:ascii="Calibri" w:hAnsi="Calibri" w:cs="Calibri"/>
          <w:b/>
        </w:rPr>
        <w:pict w14:anchorId="59C1D705">
          <v:rect id="_x0000_i1025" style="width:0;height:1.5pt" o:hralign="center" o:hrstd="t" o:hr="t" fillcolor="#a0a0a0" stroked="f"/>
        </w:pict>
      </w:r>
    </w:p>
    <w:p w14:paraId="77522F06" w14:textId="4C5F56E2" w:rsidR="001A56F4" w:rsidRPr="00BA7684" w:rsidRDefault="00F37EC9" w:rsidP="001A56F4">
      <w:pPr>
        <w:pStyle w:val="Default"/>
        <w:rPr>
          <w:sz w:val="22"/>
          <w:szCs w:val="22"/>
        </w:rPr>
      </w:pPr>
      <w:r w:rsidRPr="00BA7684">
        <w:rPr>
          <w:sz w:val="22"/>
          <w:szCs w:val="22"/>
        </w:rPr>
        <w:t xml:space="preserve"> </w:t>
      </w:r>
      <w:r w:rsidR="001A56F4" w:rsidRPr="00BA7684">
        <w:rPr>
          <w:b/>
          <w:bCs/>
          <w:sz w:val="22"/>
          <w:szCs w:val="22"/>
        </w:rPr>
        <w:t>Bestemd</w:t>
      </w:r>
      <w:r w:rsidRPr="00BA7684">
        <w:rPr>
          <w:b/>
          <w:bCs/>
          <w:sz w:val="22"/>
          <w:szCs w:val="22"/>
        </w:rPr>
        <w:t xml:space="preserve"> </w:t>
      </w:r>
      <w:r w:rsidR="001A56F4" w:rsidRPr="00BA7684">
        <w:rPr>
          <w:b/>
          <w:bCs/>
          <w:sz w:val="22"/>
          <w:szCs w:val="22"/>
        </w:rPr>
        <w:t>voor:</w:t>
      </w:r>
      <w:r w:rsidRPr="00BA7684">
        <w:rPr>
          <w:b/>
          <w:bCs/>
          <w:sz w:val="22"/>
          <w:szCs w:val="22"/>
        </w:rPr>
        <w:t xml:space="preserve"> </w:t>
      </w:r>
    </w:p>
    <w:p w14:paraId="26E2E215" w14:textId="7ADCAD51" w:rsidR="001A56F4" w:rsidRPr="00BA7684" w:rsidRDefault="7FD25C32" w:rsidP="001A56F4">
      <w:pPr>
        <w:pStyle w:val="Default"/>
        <w:numPr>
          <w:ilvl w:val="0"/>
          <w:numId w:val="19"/>
        </w:numPr>
        <w:rPr>
          <w:rFonts w:ascii="Calibri Light" w:hAnsi="Calibri Light" w:cs="Calibri Light"/>
          <w:sz w:val="22"/>
          <w:szCs w:val="22"/>
        </w:rPr>
      </w:pPr>
      <w:r w:rsidRPr="203315CF">
        <w:rPr>
          <w:rFonts w:ascii="Calibri Light" w:hAnsi="Calibri Light" w:cs="Calibri Light"/>
          <w:sz w:val="22"/>
          <w:szCs w:val="22"/>
        </w:rPr>
        <w:t>Schoolleiding</w:t>
      </w:r>
      <w:r w:rsidR="00F37EC9" w:rsidRPr="203315CF">
        <w:rPr>
          <w:rFonts w:ascii="Calibri Light" w:hAnsi="Calibri Light" w:cs="Calibri Light"/>
          <w:sz w:val="22"/>
          <w:szCs w:val="22"/>
        </w:rPr>
        <w:t xml:space="preserve"> </w:t>
      </w:r>
      <w:r w:rsidR="001A56F4" w:rsidRPr="203315CF">
        <w:rPr>
          <w:rFonts w:ascii="Calibri Light" w:hAnsi="Calibri Light" w:cs="Calibri Light"/>
          <w:sz w:val="22"/>
          <w:szCs w:val="22"/>
        </w:rPr>
        <w:t>van</w:t>
      </w:r>
      <w:r w:rsidR="00F37EC9" w:rsidRPr="203315CF">
        <w:rPr>
          <w:rFonts w:ascii="Calibri Light" w:hAnsi="Calibri Light" w:cs="Calibri Light"/>
          <w:sz w:val="22"/>
          <w:szCs w:val="22"/>
        </w:rPr>
        <w:t xml:space="preserve"> </w:t>
      </w:r>
      <w:r w:rsidR="00D77B55" w:rsidRPr="203315CF">
        <w:rPr>
          <w:rFonts w:ascii="Calibri Light" w:hAnsi="Calibri Light" w:cs="Calibri Light"/>
          <w:sz w:val="22"/>
          <w:szCs w:val="22"/>
        </w:rPr>
        <w:t>scholen</w:t>
      </w:r>
      <w:r w:rsidR="00F37EC9" w:rsidRPr="203315CF">
        <w:rPr>
          <w:rFonts w:ascii="Calibri Light" w:hAnsi="Calibri Light" w:cs="Calibri Light"/>
          <w:sz w:val="22"/>
          <w:szCs w:val="22"/>
        </w:rPr>
        <w:t xml:space="preserve"> </w:t>
      </w:r>
      <w:r w:rsidR="00D77B55" w:rsidRPr="203315CF">
        <w:rPr>
          <w:rFonts w:ascii="Calibri Light" w:hAnsi="Calibri Light" w:cs="Calibri Light"/>
          <w:sz w:val="22"/>
          <w:szCs w:val="22"/>
        </w:rPr>
        <w:t>binnen</w:t>
      </w:r>
      <w:r w:rsidR="00F37EC9" w:rsidRPr="203315CF">
        <w:rPr>
          <w:rFonts w:ascii="Calibri Light" w:hAnsi="Calibri Light" w:cs="Calibri Light"/>
          <w:sz w:val="22"/>
          <w:szCs w:val="22"/>
        </w:rPr>
        <w:t xml:space="preserve"> </w:t>
      </w:r>
      <w:r w:rsidR="001A56F4" w:rsidRPr="203315CF">
        <w:rPr>
          <w:rFonts w:ascii="Calibri Light" w:hAnsi="Calibri Light" w:cs="Calibri Light"/>
          <w:sz w:val="22"/>
          <w:szCs w:val="22"/>
        </w:rPr>
        <w:t>’s</w:t>
      </w:r>
      <w:r w:rsidR="00F37EC9" w:rsidRPr="203315CF">
        <w:rPr>
          <w:rFonts w:ascii="Calibri Light" w:hAnsi="Calibri Light" w:cs="Calibri Light"/>
          <w:sz w:val="22"/>
          <w:szCs w:val="22"/>
        </w:rPr>
        <w:t xml:space="preserve"> </w:t>
      </w:r>
      <w:r w:rsidR="001A56F4" w:rsidRPr="203315CF">
        <w:rPr>
          <w:rFonts w:ascii="Calibri Light" w:hAnsi="Calibri Light" w:cs="Calibri Light"/>
          <w:sz w:val="22"/>
          <w:szCs w:val="22"/>
        </w:rPr>
        <w:t>Heeren</w:t>
      </w:r>
      <w:r w:rsidR="00F37EC9" w:rsidRPr="203315CF">
        <w:rPr>
          <w:rFonts w:ascii="Calibri Light" w:hAnsi="Calibri Light" w:cs="Calibri Light"/>
          <w:sz w:val="22"/>
          <w:szCs w:val="22"/>
        </w:rPr>
        <w:t xml:space="preserve"> </w:t>
      </w:r>
      <w:r w:rsidR="001A56F4" w:rsidRPr="203315CF">
        <w:rPr>
          <w:rFonts w:ascii="Calibri Light" w:hAnsi="Calibri Light" w:cs="Calibri Light"/>
          <w:sz w:val="22"/>
          <w:szCs w:val="22"/>
        </w:rPr>
        <w:t>Loo</w:t>
      </w:r>
      <w:r w:rsidR="00F37EC9" w:rsidRPr="203315CF">
        <w:rPr>
          <w:rFonts w:ascii="Calibri Light" w:hAnsi="Calibri Light" w:cs="Calibri Light"/>
          <w:sz w:val="22"/>
          <w:szCs w:val="22"/>
        </w:rPr>
        <w:t xml:space="preserve"> </w:t>
      </w:r>
      <w:r w:rsidR="001A56F4" w:rsidRPr="203315CF">
        <w:rPr>
          <w:rFonts w:ascii="Calibri Light" w:hAnsi="Calibri Light" w:cs="Calibri Light"/>
          <w:sz w:val="22"/>
          <w:szCs w:val="22"/>
        </w:rPr>
        <w:t>Onderwijs</w:t>
      </w:r>
      <w:r w:rsidR="00F37EC9" w:rsidRPr="203315CF">
        <w:rPr>
          <w:rFonts w:ascii="Calibri Light" w:hAnsi="Calibri Light" w:cs="Calibri Light"/>
          <w:sz w:val="22"/>
          <w:szCs w:val="22"/>
        </w:rPr>
        <w:t xml:space="preserve"> </w:t>
      </w:r>
    </w:p>
    <w:p w14:paraId="5171425F" w14:textId="4ABF0598" w:rsidR="001A56F4" w:rsidRPr="00BA7684" w:rsidRDefault="001A56F4" w:rsidP="001A56F4">
      <w:pPr>
        <w:pStyle w:val="Default"/>
        <w:rPr>
          <w:b/>
          <w:bCs/>
          <w:sz w:val="22"/>
          <w:szCs w:val="22"/>
        </w:rPr>
      </w:pPr>
    </w:p>
    <w:p w14:paraId="72BB10D2" w14:textId="6985DE24" w:rsidR="001A56F4" w:rsidRPr="00BA7684" w:rsidRDefault="001A56F4" w:rsidP="001A56F4">
      <w:pPr>
        <w:pStyle w:val="Default"/>
        <w:rPr>
          <w:sz w:val="22"/>
          <w:szCs w:val="22"/>
        </w:rPr>
      </w:pPr>
      <w:r w:rsidRPr="00BA7684">
        <w:rPr>
          <w:b/>
          <w:bCs/>
          <w:sz w:val="22"/>
          <w:szCs w:val="22"/>
        </w:rPr>
        <w:t>Te</w:t>
      </w:r>
      <w:r w:rsidR="00F37EC9" w:rsidRPr="00BA7684">
        <w:rPr>
          <w:b/>
          <w:bCs/>
          <w:sz w:val="22"/>
          <w:szCs w:val="22"/>
        </w:rPr>
        <w:t xml:space="preserve"> </w:t>
      </w:r>
      <w:r w:rsidRPr="00BA7684">
        <w:rPr>
          <w:b/>
          <w:bCs/>
          <w:sz w:val="22"/>
          <w:szCs w:val="22"/>
        </w:rPr>
        <w:t>plaatsen</w:t>
      </w:r>
      <w:r w:rsidR="00F37EC9" w:rsidRPr="00BA7684">
        <w:rPr>
          <w:b/>
          <w:bCs/>
          <w:sz w:val="22"/>
          <w:szCs w:val="22"/>
        </w:rPr>
        <w:t xml:space="preserve"> </w:t>
      </w:r>
      <w:r w:rsidRPr="00BA7684">
        <w:rPr>
          <w:b/>
          <w:bCs/>
          <w:sz w:val="22"/>
          <w:szCs w:val="22"/>
        </w:rPr>
        <w:t>op:</w:t>
      </w:r>
      <w:r w:rsidR="00F37EC9" w:rsidRPr="00BA7684">
        <w:rPr>
          <w:b/>
          <w:bCs/>
          <w:sz w:val="22"/>
          <w:szCs w:val="22"/>
        </w:rPr>
        <w:t xml:space="preserve"> </w:t>
      </w:r>
    </w:p>
    <w:p w14:paraId="0D813B75" w14:textId="657E6DEE" w:rsidR="001A56F4" w:rsidRPr="00BA7684" w:rsidRDefault="001A56F4" w:rsidP="001A56F4">
      <w:pPr>
        <w:pStyle w:val="Default"/>
        <w:numPr>
          <w:ilvl w:val="0"/>
          <w:numId w:val="20"/>
        </w:numPr>
        <w:rPr>
          <w:rFonts w:ascii="Calibri Light" w:hAnsi="Calibri Light" w:cs="Calibri Light"/>
          <w:sz w:val="22"/>
          <w:szCs w:val="22"/>
        </w:rPr>
      </w:pPr>
      <w:r w:rsidRPr="00BA7684">
        <w:rPr>
          <w:rFonts w:ascii="Calibri Light" w:hAnsi="Calibri Light" w:cs="Calibri Light"/>
          <w:sz w:val="22"/>
          <w:szCs w:val="22"/>
        </w:rPr>
        <w:t>Intranet</w:t>
      </w:r>
      <w:r w:rsidR="00F37EC9" w:rsidRPr="00BA7684">
        <w:rPr>
          <w:rFonts w:ascii="Calibri Light" w:hAnsi="Calibri Light" w:cs="Calibri Light"/>
          <w:sz w:val="22"/>
          <w:szCs w:val="22"/>
        </w:rPr>
        <w:t xml:space="preserve"> </w:t>
      </w:r>
      <w:r w:rsidRPr="00BA7684">
        <w:rPr>
          <w:rFonts w:ascii="Calibri Light" w:hAnsi="Calibri Light" w:cs="Calibri Light"/>
          <w:sz w:val="22"/>
          <w:szCs w:val="22"/>
        </w:rPr>
        <w:t>’s</w:t>
      </w:r>
      <w:r w:rsidR="00F37EC9" w:rsidRPr="00BA7684">
        <w:rPr>
          <w:rFonts w:ascii="Calibri Light" w:hAnsi="Calibri Light" w:cs="Calibri Light"/>
          <w:sz w:val="22"/>
          <w:szCs w:val="22"/>
        </w:rPr>
        <w:t xml:space="preserve"> </w:t>
      </w:r>
      <w:r w:rsidRPr="00BA7684">
        <w:rPr>
          <w:rFonts w:ascii="Calibri Light" w:hAnsi="Calibri Light" w:cs="Calibri Light"/>
          <w:sz w:val="22"/>
          <w:szCs w:val="22"/>
        </w:rPr>
        <w:t>Heeren</w:t>
      </w:r>
      <w:r w:rsidR="00F37EC9" w:rsidRPr="00BA7684">
        <w:rPr>
          <w:rFonts w:ascii="Calibri Light" w:hAnsi="Calibri Light" w:cs="Calibri Light"/>
          <w:sz w:val="22"/>
          <w:szCs w:val="22"/>
        </w:rPr>
        <w:t xml:space="preserve"> </w:t>
      </w:r>
      <w:r w:rsidRPr="00BA7684">
        <w:rPr>
          <w:rFonts w:ascii="Calibri Light" w:hAnsi="Calibri Light" w:cs="Calibri Light"/>
          <w:sz w:val="22"/>
          <w:szCs w:val="22"/>
        </w:rPr>
        <w:t>Loo</w:t>
      </w:r>
      <w:r w:rsidR="00F37EC9" w:rsidRPr="00BA7684">
        <w:rPr>
          <w:rFonts w:ascii="Calibri Light" w:hAnsi="Calibri Light" w:cs="Calibri Light"/>
          <w:sz w:val="22"/>
          <w:szCs w:val="22"/>
        </w:rPr>
        <w:t xml:space="preserve"> </w:t>
      </w:r>
      <w:r w:rsidRPr="00BA7684">
        <w:rPr>
          <w:rFonts w:ascii="Calibri Light" w:hAnsi="Calibri Light" w:cs="Calibri Light"/>
          <w:sz w:val="22"/>
          <w:szCs w:val="22"/>
        </w:rPr>
        <w:t>Onderwijs</w:t>
      </w:r>
      <w:r w:rsidR="00F37EC9" w:rsidRPr="00BA7684">
        <w:rPr>
          <w:rFonts w:ascii="Calibri Light" w:hAnsi="Calibri Light" w:cs="Calibri Light"/>
          <w:sz w:val="22"/>
          <w:szCs w:val="22"/>
        </w:rPr>
        <w:t xml:space="preserve"> </w:t>
      </w:r>
      <w:r w:rsidRPr="00BA7684">
        <w:rPr>
          <w:rFonts w:ascii="Calibri Light" w:hAnsi="Calibri Light" w:cs="Calibri Light"/>
          <w:sz w:val="22"/>
          <w:szCs w:val="22"/>
        </w:rPr>
        <w:t>(KMS)</w:t>
      </w:r>
    </w:p>
    <w:p w14:paraId="31D2B206" w14:textId="06FF12D1" w:rsidR="001A56F4" w:rsidRPr="00BA7684" w:rsidRDefault="00F71375" w:rsidP="001A56F4">
      <w:pPr>
        <w:pStyle w:val="Default"/>
        <w:numPr>
          <w:ilvl w:val="0"/>
          <w:numId w:val="20"/>
        </w:numPr>
        <w:rPr>
          <w:rFonts w:ascii="Calibri Light" w:hAnsi="Calibri Light" w:cs="Calibri Light"/>
          <w:sz w:val="22"/>
          <w:szCs w:val="22"/>
        </w:rPr>
      </w:pPr>
      <w:r w:rsidRPr="00BA7684">
        <w:rPr>
          <w:rFonts w:ascii="Calibri Light" w:hAnsi="Calibri Light" w:cs="Calibri Light"/>
          <w:sz w:val="22"/>
          <w:szCs w:val="22"/>
        </w:rPr>
        <w:t>Website van ’s Heeren Loo Onderwijs</w:t>
      </w:r>
    </w:p>
    <w:p w14:paraId="59788ACB" w14:textId="77777777" w:rsidR="009E65E9" w:rsidRPr="00BA7684" w:rsidRDefault="009E65E9" w:rsidP="00540D1D">
      <w:pPr>
        <w:rPr>
          <w:rFonts w:ascii="Calibri" w:hAnsi="Calibri" w:cs="Calibri"/>
          <w:b/>
        </w:rPr>
      </w:pPr>
    </w:p>
    <w:p w14:paraId="00DE28FD" w14:textId="6BDE6E8E" w:rsidR="00583AAB" w:rsidRPr="00BA7684" w:rsidRDefault="00583AAB" w:rsidP="79065434">
      <w:pPr>
        <w:jc w:val="both"/>
        <w:rPr>
          <w:rFonts w:ascii="Calibri" w:hAnsi="Calibri" w:cs="Calibri"/>
          <w:b/>
          <w:bCs/>
        </w:rPr>
      </w:pPr>
      <w:r w:rsidRPr="79065434">
        <w:rPr>
          <w:rFonts w:ascii="Calibri" w:hAnsi="Calibri" w:cs="Calibri"/>
          <w:b/>
          <w:bCs/>
        </w:rPr>
        <w:t>Inleiding</w:t>
      </w:r>
      <w:r>
        <w:br/>
      </w:r>
      <w:r w:rsidRPr="79065434">
        <w:rPr>
          <w:rFonts w:asciiTheme="majorHAnsi" w:hAnsiTheme="majorHAnsi" w:cstheme="majorBidi"/>
        </w:rPr>
        <w:t xml:space="preserve">Als de school vaststelt dat een leerling niet langer </w:t>
      </w:r>
      <w:r w:rsidR="5228320D" w:rsidRPr="79065434">
        <w:rPr>
          <w:rFonts w:asciiTheme="majorHAnsi" w:hAnsiTheme="majorHAnsi" w:cstheme="majorBidi"/>
        </w:rPr>
        <w:t xml:space="preserve">regulier </w:t>
      </w:r>
      <w:r w:rsidRPr="79065434">
        <w:rPr>
          <w:rFonts w:asciiTheme="majorHAnsi" w:hAnsiTheme="majorHAnsi" w:cstheme="majorBidi"/>
        </w:rPr>
        <w:t>het onderwijs op onze school (zoals verwoord in het schoolplan) kan volgen (door oorzaken in of buiten de leerling gelegen) of als er sprake is van ernstige verstoringen op het gebied van veiligheid of orde kan de di</w:t>
      </w:r>
      <w:r w:rsidR="14CC1CD9" w:rsidRPr="79065434">
        <w:rPr>
          <w:rFonts w:asciiTheme="majorHAnsi" w:hAnsiTheme="majorHAnsi" w:cstheme="majorBidi"/>
        </w:rPr>
        <w:t xml:space="preserve">rectie </w:t>
      </w:r>
      <w:r w:rsidRPr="79065434">
        <w:rPr>
          <w:rFonts w:asciiTheme="majorHAnsi" w:hAnsiTheme="majorHAnsi" w:cstheme="majorBidi"/>
        </w:rPr>
        <w:t xml:space="preserve">besluiten deze leerling te schorsen dan wel van de school te verwijderen. Voorafgaande aan het traject van schorsing en of verwijdering kan er een time out worden ingezet. </w:t>
      </w:r>
    </w:p>
    <w:p w14:paraId="489D94A7" w14:textId="77777777" w:rsidR="00583AAB" w:rsidRPr="00BA7684" w:rsidRDefault="00583AAB" w:rsidP="00BA7684">
      <w:pPr>
        <w:spacing w:after="0" w:line="240" w:lineRule="auto"/>
        <w:jc w:val="both"/>
        <w:rPr>
          <w:rFonts w:asciiTheme="majorHAnsi" w:hAnsiTheme="majorHAnsi" w:cstheme="majorHAnsi"/>
        </w:rPr>
      </w:pPr>
      <w:r w:rsidRPr="00BA7684">
        <w:rPr>
          <w:rFonts w:asciiTheme="majorHAnsi" w:hAnsiTheme="majorHAnsi" w:cstheme="majorHAnsi"/>
        </w:rPr>
        <w:t xml:space="preserve">Ook het gedrag van ouders of de relatie tussen de school en ouders kan reden zijn om tot verwijdering over te gaan. Bij bedreiging, belediging, schelden/schreeuwen (wanneer dit een bedreiging of belediging betreft) kan er tevens aangifte gedaan worden bij de politie. </w:t>
      </w:r>
    </w:p>
    <w:p w14:paraId="6B18F216" w14:textId="77777777" w:rsidR="00583AAB" w:rsidRPr="00BA7684" w:rsidRDefault="00583AAB" w:rsidP="00BA7684">
      <w:pPr>
        <w:spacing w:after="0" w:line="240" w:lineRule="auto"/>
        <w:jc w:val="both"/>
        <w:rPr>
          <w:rFonts w:asciiTheme="majorHAnsi" w:hAnsiTheme="majorHAnsi" w:cstheme="majorHAnsi"/>
        </w:rPr>
      </w:pPr>
    </w:p>
    <w:p w14:paraId="0674A76D" w14:textId="1B156F0B" w:rsidR="00BA7684" w:rsidRDefault="00583AAB" w:rsidP="00BA7684">
      <w:pPr>
        <w:spacing w:after="0" w:line="240" w:lineRule="auto"/>
        <w:jc w:val="both"/>
        <w:rPr>
          <w:rFonts w:asciiTheme="majorHAnsi" w:hAnsiTheme="majorHAnsi" w:cstheme="majorHAnsi"/>
        </w:rPr>
      </w:pPr>
      <w:r w:rsidRPr="00BA7684">
        <w:rPr>
          <w:rFonts w:asciiTheme="majorHAnsi" w:hAnsiTheme="majorHAnsi" w:cstheme="majorHAnsi"/>
        </w:rPr>
        <w:t xml:space="preserve">De beslissing tot verwijdering wordt, nadat de groepsleerkracht (eventueel een ander personeelslid) en de ouders over het voornemen tot verwijdering zijn gehoord, schriftelijk en met redenen omkleed door de </w:t>
      </w:r>
      <w:r w:rsidR="00BA7684">
        <w:rPr>
          <w:rFonts w:asciiTheme="majorHAnsi" w:hAnsiTheme="majorHAnsi" w:cstheme="majorHAnsi"/>
        </w:rPr>
        <w:t>locatiedirecteur</w:t>
      </w:r>
      <w:r w:rsidRPr="00BA7684">
        <w:rPr>
          <w:rFonts w:asciiTheme="majorHAnsi" w:hAnsiTheme="majorHAnsi" w:cstheme="majorHAnsi"/>
        </w:rPr>
        <w:t xml:space="preserve"> medegedeeld. Daarbij is het voor betrokken ouder(s)/verzorger(s) mogelijk om, binnen 6 weken na dagtekening, schriftelijk bij het bevoegd gezag een verzoek om herziening van dit besluit te vragen. Vervolgens beslist het bevoegd gezag binnen 4 weken, maar zal wel de ouders eerst horen. </w:t>
      </w:r>
    </w:p>
    <w:p w14:paraId="11694025" w14:textId="5BFD8873" w:rsidR="00DE387D" w:rsidRDefault="00DE387D" w:rsidP="7B122919">
      <w:pPr>
        <w:spacing w:after="0" w:line="240" w:lineRule="auto"/>
        <w:rPr>
          <w:rFonts w:asciiTheme="majorHAnsi" w:eastAsia="Times New Roman" w:hAnsiTheme="majorHAnsi" w:cstheme="majorBidi"/>
          <w:b/>
          <w:bCs/>
          <w:color w:val="000000"/>
          <w:sz w:val="24"/>
          <w:szCs w:val="24"/>
          <w:lang w:eastAsia="nl-NL"/>
        </w:rPr>
      </w:pPr>
    </w:p>
    <w:p w14:paraId="76E337A9" w14:textId="2105F4AA" w:rsidR="7B122919" w:rsidRDefault="7B122919" w:rsidP="7B122919">
      <w:pPr>
        <w:spacing w:after="0" w:line="240" w:lineRule="auto"/>
        <w:rPr>
          <w:rFonts w:asciiTheme="majorHAnsi" w:eastAsia="Times New Roman" w:hAnsiTheme="majorHAnsi" w:cstheme="majorBidi"/>
          <w:b/>
          <w:bCs/>
          <w:color w:val="000000" w:themeColor="text1"/>
          <w:sz w:val="24"/>
          <w:szCs w:val="24"/>
          <w:lang w:eastAsia="nl-NL"/>
        </w:rPr>
      </w:pPr>
    </w:p>
    <w:p w14:paraId="02613D56" w14:textId="1F24103A" w:rsidR="7B122919" w:rsidRDefault="7B122919" w:rsidP="7B122919">
      <w:pPr>
        <w:spacing w:after="0" w:line="240" w:lineRule="auto"/>
        <w:rPr>
          <w:rFonts w:asciiTheme="majorHAnsi" w:eastAsia="Times New Roman" w:hAnsiTheme="majorHAnsi" w:cstheme="majorBidi"/>
          <w:b/>
          <w:bCs/>
          <w:color w:val="000000" w:themeColor="text1"/>
          <w:sz w:val="24"/>
          <w:szCs w:val="24"/>
          <w:lang w:eastAsia="nl-NL"/>
        </w:rPr>
      </w:pPr>
    </w:p>
    <w:p w14:paraId="55F067D6" w14:textId="501AE90F" w:rsidR="7B122919" w:rsidRDefault="7B122919" w:rsidP="7B122919">
      <w:pPr>
        <w:spacing w:after="0" w:line="240" w:lineRule="auto"/>
        <w:rPr>
          <w:rFonts w:asciiTheme="majorHAnsi" w:eastAsia="Times New Roman" w:hAnsiTheme="majorHAnsi" w:cstheme="majorBidi"/>
          <w:b/>
          <w:bCs/>
          <w:color w:val="000000" w:themeColor="text1"/>
          <w:sz w:val="24"/>
          <w:szCs w:val="24"/>
          <w:lang w:eastAsia="nl-NL"/>
        </w:rPr>
      </w:pPr>
    </w:p>
    <w:p w14:paraId="6984EBDC" w14:textId="5537406C" w:rsidR="7B122919" w:rsidRDefault="7B122919" w:rsidP="7B122919">
      <w:pPr>
        <w:spacing w:after="0" w:line="240" w:lineRule="auto"/>
        <w:rPr>
          <w:rFonts w:asciiTheme="majorHAnsi" w:eastAsia="Times New Roman" w:hAnsiTheme="majorHAnsi" w:cstheme="majorBidi"/>
          <w:b/>
          <w:bCs/>
          <w:color w:val="000000" w:themeColor="text1"/>
          <w:sz w:val="24"/>
          <w:szCs w:val="24"/>
          <w:lang w:eastAsia="nl-NL"/>
        </w:rPr>
      </w:pPr>
    </w:p>
    <w:p w14:paraId="767F5437" w14:textId="373252A8" w:rsidR="00A550A0" w:rsidRPr="00BA7684" w:rsidRDefault="00A550A0" w:rsidP="00F37EC9">
      <w:pPr>
        <w:spacing w:after="0" w:line="240" w:lineRule="auto"/>
        <w:rPr>
          <w:rFonts w:asciiTheme="majorHAnsi" w:eastAsia="Times New Roman" w:hAnsiTheme="majorHAnsi" w:cstheme="majorHAnsi"/>
          <w:b/>
          <w:color w:val="000000"/>
          <w:sz w:val="24"/>
          <w:szCs w:val="24"/>
          <w:lang w:eastAsia="nl-NL"/>
        </w:rPr>
      </w:pPr>
      <w:r w:rsidRPr="00BA7684">
        <w:rPr>
          <w:rFonts w:asciiTheme="majorHAnsi" w:eastAsia="Times New Roman" w:hAnsiTheme="majorHAnsi" w:cstheme="majorHAnsi"/>
          <w:b/>
          <w:bCs/>
          <w:iCs/>
          <w:color w:val="000000"/>
          <w:sz w:val="24"/>
          <w:szCs w:val="24"/>
          <w:lang w:eastAsia="nl-NL"/>
        </w:rPr>
        <w:t>Protocol</w:t>
      </w:r>
      <w:r w:rsidR="00F37EC9" w:rsidRPr="00BA7684">
        <w:rPr>
          <w:rFonts w:asciiTheme="majorHAnsi" w:eastAsia="Times New Roman" w:hAnsiTheme="majorHAnsi" w:cstheme="majorHAnsi"/>
          <w:b/>
          <w:bCs/>
          <w:iCs/>
          <w:color w:val="000000"/>
          <w:sz w:val="24"/>
          <w:szCs w:val="24"/>
          <w:lang w:eastAsia="nl-NL"/>
        </w:rPr>
        <w:t xml:space="preserve"> </w:t>
      </w:r>
      <w:r w:rsidRPr="00BA7684">
        <w:rPr>
          <w:rFonts w:asciiTheme="majorHAnsi" w:eastAsia="Times New Roman" w:hAnsiTheme="majorHAnsi" w:cstheme="majorHAnsi"/>
          <w:b/>
          <w:bCs/>
          <w:iCs/>
          <w:color w:val="000000"/>
          <w:sz w:val="24"/>
          <w:szCs w:val="24"/>
          <w:lang w:eastAsia="nl-NL"/>
        </w:rPr>
        <w:t>schorsing</w:t>
      </w:r>
      <w:r w:rsidR="00F37EC9" w:rsidRPr="00BA7684">
        <w:rPr>
          <w:rFonts w:asciiTheme="majorHAnsi" w:eastAsia="Times New Roman" w:hAnsiTheme="majorHAnsi" w:cstheme="majorHAnsi"/>
          <w:b/>
          <w:bCs/>
          <w:iCs/>
          <w:color w:val="000000"/>
          <w:sz w:val="24"/>
          <w:szCs w:val="24"/>
          <w:lang w:eastAsia="nl-NL"/>
        </w:rPr>
        <w:t xml:space="preserve"> </w:t>
      </w:r>
      <w:r w:rsidRPr="00BA7684">
        <w:rPr>
          <w:rFonts w:asciiTheme="majorHAnsi" w:eastAsia="Times New Roman" w:hAnsiTheme="majorHAnsi" w:cstheme="majorHAnsi"/>
          <w:b/>
          <w:bCs/>
          <w:iCs/>
          <w:color w:val="000000"/>
          <w:sz w:val="24"/>
          <w:szCs w:val="24"/>
          <w:lang w:eastAsia="nl-NL"/>
        </w:rPr>
        <w:t>en</w:t>
      </w:r>
      <w:r w:rsidR="00F37EC9" w:rsidRPr="00BA7684">
        <w:rPr>
          <w:rFonts w:asciiTheme="majorHAnsi" w:eastAsia="Times New Roman" w:hAnsiTheme="majorHAnsi" w:cstheme="majorHAnsi"/>
          <w:b/>
          <w:bCs/>
          <w:iCs/>
          <w:color w:val="000000"/>
          <w:sz w:val="24"/>
          <w:szCs w:val="24"/>
          <w:lang w:eastAsia="nl-NL"/>
        </w:rPr>
        <w:t xml:space="preserve"> </w:t>
      </w:r>
      <w:r w:rsidRPr="00BA7684">
        <w:rPr>
          <w:rFonts w:asciiTheme="majorHAnsi" w:eastAsia="Times New Roman" w:hAnsiTheme="majorHAnsi" w:cstheme="majorHAnsi"/>
          <w:b/>
          <w:bCs/>
          <w:iCs/>
          <w:color w:val="000000"/>
          <w:sz w:val="24"/>
          <w:szCs w:val="24"/>
          <w:lang w:eastAsia="nl-NL"/>
        </w:rPr>
        <w:t>verwijdering</w:t>
      </w:r>
      <w:r w:rsidR="00F37EC9" w:rsidRPr="00BA7684">
        <w:rPr>
          <w:rFonts w:asciiTheme="majorHAnsi" w:eastAsia="Times New Roman" w:hAnsiTheme="majorHAnsi" w:cstheme="majorHAnsi"/>
          <w:b/>
          <w:color w:val="000000"/>
          <w:sz w:val="24"/>
          <w:szCs w:val="24"/>
          <w:lang w:eastAsia="nl-NL"/>
        </w:rPr>
        <w:t xml:space="preserve"> </w:t>
      </w:r>
    </w:p>
    <w:p w14:paraId="0DCEB90B" w14:textId="748B86DD" w:rsidR="00A550A0" w:rsidRPr="00BA7684" w:rsidRDefault="00F37EC9" w:rsidP="00F37EC9">
      <w:pPr>
        <w:spacing w:after="0" w:line="240" w:lineRule="auto"/>
        <w:rPr>
          <w:rFonts w:asciiTheme="majorHAnsi" w:eastAsia="Times New Roman" w:hAnsiTheme="majorHAnsi" w:cstheme="majorHAnsi"/>
          <w:color w:val="000000"/>
          <w:lang w:eastAsia="nl-NL"/>
        </w:rPr>
      </w:pPr>
      <w:r w:rsidRPr="00BA7684">
        <w:rPr>
          <w:rFonts w:asciiTheme="majorHAnsi" w:eastAsia="Times New Roman" w:hAnsiTheme="majorHAnsi" w:cstheme="majorHAnsi"/>
          <w:color w:val="000000"/>
          <w:lang w:eastAsia="nl-NL"/>
        </w:rPr>
        <w:t xml:space="preserve"> </w:t>
      </w:r>
    </w:p>
    <w:p w14:paraId="4E9DA699" w14:textId="68D54FEA" w:rsidR="00A550A0" w:rsidRPr="00BA7684" w:rsidRDefault="00A550A0" w:rsidP="00F37EC9">
      <w:pPr>
        <w:spacing w:after="0" w:line="240" w:lineRule="auto"/>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Dit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protocol</w:t>
      </w:r>
      <w:r w:rsidR="00F37EC9" w:rsidRPr="00BA7684">
        <w:rPr>
          <w:rFonts w:asciiTheme="majorHAnsi" w:eastAsia="Times New Roman" w:hAnsiTheme="majorHAnsi" w:cstheme="majorHAnsi"/>
          <w:iCs/>
          <w:color w:val="000000"/>
          <w:lang w:eastAsia="nl-NL"/>
        </w:rPr>
        <w:t xml:space="preserve"> </w:t>
      </w:r>
      <w:r w:rsidR="00FD2AC9">
        <w:rPr>
          <w:rFonts w:asciiTheme="majorHAnsi" w:eastAsia="Times New Roman" w:hAnsiTheme="majorHAnsi" w:cstheme="majorHAnsi"/>
          <w:iCs/>
          <w:color w:val="000000"/>
          <w:lang w:eastAsia="nl-NL"/>
        </w:rPr>
        <w:t xml:space="preserve">maakt onderdeel uit van het </w:t>
      </w:r>
      <w:hyperlink r:id="rId11" w:history="1">
        <w:r w:rsidR="00FD2AC9" w:rsidRPr="00FD2AC9">
          <w:rPr>
            <w:rStyle w:val="Hyperlink"/>
            <w:rFonts w:asciiTheme="majorHAnsi" w:eastAsia="Times New Roman" w:hAnsiTheme="majorHAnsi" w:cstheme="majorHAnsi"/>
            <w:iCs/>
            <w:lang w:eastAsia="nl-NL"/>
          </w:rPr>
          <w:t>Schoolveiligheidsplan</w:t>
        </w:r>
      </w:hyperlink>
      <w:r w:rsidR="00FD2AC9">
        <w:rPr>
          <w:rFonts w:asciiTheme="majorHAnsi" w:eastAsia="Times New Roman" w:hAnsiTheme="majorHAnsi" w:cstheme="majorHAnsi"/>
          <w:iCs/>
          <w:color w:val="000000"/>
          <w:lang w:eastAsia="nl-NL"/>
        </w:rPr>
        <w:t xml:space="preserve"> van ’s Heeren Loo Onderwijs en </w:t>
      </w:r>
      <w:r w:rsidRPr="00BA7684">
        <w:rPr>
          <w:rFonts w:asciiTheme="majorHAnsi" w:eastAsia="Times New Roman" w:hAnsiTheme="majorHAnsi" w:cstheme="majorHAnsi"/>
          <w:iCs/>
          <w:color w:val="000000"/>
          <w:lang w:eastAsia="nl-NL"/>
        </w:rPr>
        <w:t>treedt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werking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als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sprake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ernstig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ongewenst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gedrag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door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leerling,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waarbij</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psychisch</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of</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lichamelijk</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letsel</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aan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derden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toegebracht.</w:t>
      </w:r>
      <w:r w:rsidR="00F37EC9" w:rsidRPr="00BA7684">
        <w:rPr>
          <w:rFonts w:asciiTheme="majorHAnsi" w:eastAsia="Times New Roman" w:hAnsiTheme="majorHAnsi" w:cstheme="majorHAnsi"/>
          <w:color w:val="000000"/>
          <w:lang w:eastAsia="nl-NL"/>
        </w:rPr>
        <w:t xml:space="preserve"> </w:t>
      </w:r>
    </w:p>
    <w:p w14:paraId="166B8E50" w14:textId="77777777" w:rsidR="00BA7684" w:rsidRPr="00BA7684" w:rsidRDefault="00BA7684" w:rsidP="00F37EC9">
      <w:pPr>
        <w:spacing w:after="0" w:line="240" w:lineRule="auto"/>
        <w:rPr>
          <w:rFonts w:asciiTheme="majorHAnsi" w:eastAsia="Times New Roman" w:hAnsiTheme="majorHAnsi" w:cstheme="majorHAnsi"/>
          <w:iCs/>
          <w:color w:val="000000"/>
          <w:lang w:eastAsia="nl-NL"/>
        </w:rPr>
      </w:pPr>
    </w:p>
    <w:p w14:paraId="110D1FFD" w14:textId="0871F25D" w:rsidR="00A550A0" w:rsidRPr="00BA7684" w:rsidRDefault="00A550A0" w:rsidP="00F37EC9">
      <w:pPr>
        <w:spacing w:after="0" w:line="240" w:lineRule="auto"/>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Er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3</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vormen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maatregelen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genomen:</w:t>
      </w:r>
      <w:r w:rsidR="00F37EC9" w:rsidRPr="00BA7684">
        <w:rPr>
          <w:rFonts w:asciiTheme="majorHAnsi" w:eastAsia="Times New Roman" w:hAnsiTheme="majorHAnsi" w:cstheme="majorHAnsi"/>
          <w:color w:val="000000"/>
          <w:lang w:eastAsia="nl-NL"/>
        </w:rPr>
        <w:t xml:space="preserve"> </w:t>
      </w:r>
    </w:p>
    <w:p w14:paraId="3F90EFAC" w14:textId="3EE6C787" w:rsidR="00A550A0" w:rsidRPr="00BA7684" w:rsidRDefault="00A550A0" w:rsidP="4165D1D9">
      <w:pPr>
        <w:numPr>
          <w:ilvl w:val="0"/>
          <w:numId w:val="38"/>
        </w:numPr>
        <w:spacing w:after="0" w:line="240" w:lineRule="auto"/>
        <w:rPr>
          <w:rFonts w:asciiTheme="majorHAnsi" w:eastAsia="Times New Roman" w:hAnsiTheme="majorHAnsi" w:cstheme="majorBidi"/>
          <w:color w:val="000000"/>
          <w:lang w:eastAsia="nl-NL"/>
        </w:rPr>
      </w:pPr>
      <w:r w:rsidRPr="4165D1D9">
        <w:rPr>
          <w:rFonts w:asciiTheme="majorHAnsi" w:eastAsia="Times New Roman" w:hAnsiTheme="majorHAnsi" w:cstheme="majorBidi"/>
          <w:b/>
          <w:bCs/>
          <w:color w:val="000000" w:themeColor="text1"/>
          <w:lang w:eastAsia="nl-NL"/>
        </w:rPr>
        <w:t>Time-out</w:t>
      </w:r>
      <w:r w:rsidR="00F37EC9" w:rsidRPr="4165D1D9">
        <w:rPr>
          <w:rFonts w:asciiTheme="majorHAnsi" w:eastAsia="Times New Roman" w:hAnsiTheme="majorHAnsi" w:cstheme="majorBidi"/>
          <w:b/>
          <w:bCs/>
          <w:color w:val="000000" w:themeColor="text1"/>
          <w:lang w:eastAsia="nl-NL"/>
        </w:rPr>
        <w:t xml:space="preserve"> </w:t>
      </w:r>
    </w:p>
    <w:p w14:paraId="36476D41" w14:textId="1C427309" w:rsidR="00A550A0" w:rsidRPr="00BA7684" w:rsidRDefault="00A550A0" w:rsidP="4165D1D9">
      <w:pPr>
        <w:numPr>
          <w:ilvl w:val="0"/>
          <w:numId w:val="39"/>
        </w:numPr>
        <w:spacing w:after="0" w:line="240" w:lineRule="auto"/>
        <w:rPr>
          <w:rFonts w:asciiTheme="majorHAnsi" w:eastAsia="Times New Roman" w:hAnsiTheme="majorHAnsi" w:cstheme="majorBidi"/>
          <w:color w:val="000000"/>
          <w:lang w:eastAsia="nl-NL"/>
        </w:rPr>
      </w:pPr>
      <w:r w:rsidRPr="4165D1D9">
        <w:rPr>
          <w:rFonts w:asciiTheme="majorHAnsi" w:eastAsia="Times New Roman" w:hAnsiTheme="majorHAnsi" w:cstheme="majorBidi"/>
          <w:b/>
          <w:bCs/>
          <w:color w:val="000000" w:themeColor="text1"/>
          <w:lang w:eastAsia="nl-NL"/>
        </w:rPr>
        <w:t>Schorsing</w:t>
      </w:r>
      <w:r w:rsidR="00F37EC9" w:rsidRPr="4165D1D9">
        <w:rPr>
          <w:rFonts w:asciiTheme="majorHAnsi" w:eastAsia="Times New Roman" w:hAnsiTheme="majorHAnsi" w:cstheme="majorBidi"/>
          <w:b/>
          <w:bCs/>
          <w:color w:val="000000" w:themeColor="text1"/>
          <w:lang w:eastAsia="nl-NL"/>
        </w:rPr>
        <w:t xml:space="preserve"> </w:t>
      </w:r>
    </w:p>
    <w:p w14:paraId="6D37334C" w14:textId="124A0A9D" w:rsidR="00A550A0" w:rsidRPr="00BA7684" w:rsidRDefault="00A550A0" w:rsidP="4165D1D9">
      <w:pPr>
        <w:numPr>
          <w:ilvl w:val="0"/>
          <w:numId w:val="39"/>
        </w:numPr>
        <w:spacing w:after="0" w:line="240" w:lineRule="auto"/>
        <w:rPr>
          <w:rFonts w:asciiTheme="majorHAnsi" w:eastAsia="Times New Roman" w:hAnsiTheme="majorHAnsi" w:cstheme="majorBidi"/>
          <w:color w:val="000000"/>
          <w:lang w:eastAsia="nl-NL"/>
        </w:rPr>
      </w:pPr>
      <w:r w:rsidRPr="4165D1D9">
        <w:rPr>
          <w:rFonts w:asciiTheme="majorHAnsi" w:eastAsia="Times New Roman" w:hAnsiTheme="majorHAnsi" w:cstheme="majorBidi"/>
          <w:b/>
          <w:bCs/>
          <w:color w:val="000000" w:themeColor="text1"/>
          <w:lang w:eastAsia="nl-NL"/>
        </w:rPr>
        <w:t>Verwijdering</w:t>
      </w:r>
      <w:r w:rsidR="00F37EC9" w:rsidRPr="4165D1D9">
        <w:rPr>
          <w:rFonts w:asciiTheme="majorHAnsi" w:eastAsia="Times New Roman" w:hAnsiTheme="majorHAnsi" w:cstheme="majorBidi"/>
          <w:b/>
          <w:bCs/>
          <w:color w:val="000000" w:themeColor="text1"/>
          <w:lang w:eastAsia="nl-NL"/>
        </w:rPr>
        <w:t xml:space="preserve"> </w:t>
      </w:r>
    </w:p>
    <w:p w14:paraId="7C5A976F" w14:textId="06F48A3B" w:rsidR="00BA7684" w:rsidRPr="00BA7684" w:rsidRDefault="00F37EC9" w:rsidP="00F37EC9">
      <w:pPr>
        <w:spacing w:after="0" w:line="240" w:lineRule="auto"/>
        <w:rPr>
          <w:rFonts w:asciiTheme="majorHAnsi" w:eastAsia="Times New Roman" w:hAnsiTheme="majorHAnsi" w:cstheme="majorHAnsi"/>
          <w:color w:val="000000"/>
          <w:lang w:eastAsia="nl-NL"/>
        </w:rPr>
      </w:pPr>
      <w:r w:rsidRPr="00BA7684">
        <w:rPr>
          <w:rFonts w:asciiTheme="majorHAnsi" w:eastAsia="Times New Roman" w:hAnsiTheme="majorHAnsi" w:cstheme="majorHAnsi"/>
          <w:color w:val="000000"/>
          <w:lang w:eastAsia="nl-NL"/>
        </w:rPr>
        <w:t xml:space="preserve"> </w:t>
      </w:r>
    </w:p>
    <w:p w14:paraId="1DEEF3CD" w14:textId="6973507D" w:rsidR="00A550A0" w:rsidRPr="00BA7684" w:rsidRDefault="00A550A0" w:rsidP="00F37EC9">
      <w:pPr>
        <w:spacing w:after="0" w:line="240" w:lineRule="auto"/>
        <w:rPr>
          <w:rFonts w:asciiTheme="majorHAnsi" w:eastAsia="Times New Roman" w:hAnsiTheme="majorHAnsi" w:cstheme="majorHAnsi"/>
          <w:color w:val="000000"/>
          <w:lang w:eastAsia="nl-NL"/>
        </w:rPr>
      </w:pPr>
      <w:r w:rsidRPr="00BA7684">
        <w:rPr>
          <w:rFonts w:asciiTheme="majorHAnsi" w:eastAsia="Times New Roman" w:hAnsiTheme="majorHAnsi" w:cstheme="majorHAnsi"/>
          <w:bCs/>
          <w:iCs/>
          <w:color w:val="000000"/>
          <w:u w:val="single"/>
          <w:lang w:eastAsia="nl-NL"/>
        </w:rPr>
        <w:t>Time-out</w:t>
      </w:r>
      <w:r w:rsidR="00F37EC9" w:rsidRPr="00BA7684">
        <w:rPr>
          <w:rFonts w:asciiTheme="majorHAnsi" w:eastAsia="Times New Roman" w:hAnsiTheme="majorHAnsi" w:cstheme="majorHAnsi"/>
          <w:color w:val="000000"/>
          <w:lang w:eastAsia="nl-NL"/>
        </w:rPr>
        <w:t xml:space="preserve"> </w:t>
      </w:r>
    </w:p>
    <w:p w14:paraId="730BB5A5" w14:textId="55561B55" w:rsidR="00A550A0" w:rsidRPr="00BA7684" w:rsidRDefault="00A550A0" w:rsidP="00F37EC9">
      <w:pPr>
        <w:spacing w:after="0" w:line="240" w:lineRule="auto"/>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ernstig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incident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leidt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tot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time-out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onmiddellijke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ingang.</w:t>
      </w:r>
    </w:p>
    <w:p w14:paraId="7504C9DB" w14:textId="77777777" w:rsidR="00BA7684" w:rsidRDefault="00BA7684" w:rsidP="00F37EC9">
      <w:pPr>
        <w:spacing w:after="0" w:line="240" w:lineRule="auto"/>
        <w:rPr>
          <w:rFonts w:asciiTheme="majorHAnsi" w:eastAsia="Times New Roman" w:hAnsiTheme="majorHAnsi" w:cstheme="majorHAnsi"/>
          <w:iCs/>
          <w:color w:val="000000"/>
          <w:lang w:eastAsia="nl-NL"/>
        </w:rPr>
      </w:pPr>
    </w:p>
    <w:p w14:paraId="2344614C" w14:textId="6201AADD" w:rsidR="00A550A0" w:rsidRPr="00BA7684" w:rsidRDefault="00A550A0" w:rsidP="00F37EC9">
      <w:pPr>
        <w:spacing w:after="0" w:line="240" w:lineRule="auto"/>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Hierbij</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gelden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volgende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voorwaarden:</w:t>
      </w:r>
      <w:r w:rsidR="00F37EC9" w:rsidRPr="00BA7684">
        <w:rPr>
          <w:rFonts w:asciiTheme="majorHAnsi" w:eastAsia="Times New Roman" w:hAnsiTheme="majorHAnsi" w:cstheme="majorHAnsi"/>
          <w:color w:val="000000"/>
          <w:lang w:eastAsia="nl-NL"/>
        </w:rPr>
        <w:t xml:space="preserve"> </w:t>
      </w:r>
    </w:p>
    <w:p w14:paraId="115558E2" w14:textId="173F813F" w:rsidR="00A550A0" w:rsidRPr="00BA7684" w:rsidRDefault="00A550A0" w:rsidP="3EFE5914">
      <w:pPr>
        <w:numPr>
          <w:ilvl w:val="0"/>
          <w:numId w:val="40"/>
        </w:numPr>
        <w:spacing w:after="0" w:line="240" w:lineRule="auto"/>
        <w:jc w:val="both"/>
        <w:rPr>
          <w:rFonts w:asciiTheme="majorHAnsi" w:eastAsia="Times New Roman" w:hAnsiTheme="majorHAnsi" w:cstheme="majorBidi"/>
          <w:color w:val="000000"/>
          <w:lang w:eastAsia="nl-NL"/>
        </w:rPr>
      </w:pPr>
      <w:r w:rsidRPr="3EFE5914">
        <w:rPr>
          <w:rFonts w:asciiTheme="majorHAnsi" w:eastAsia="Times New Roman" w:hAnsiTheme="majorHAnsi" w:cstheme="majorBidi"/>
          <w:color w:val="000000" w:themeColor="text1"/>
          <w:lang w:eastAsia="nl-NL"/>
        </w:rPr>
        <w:t>In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geval</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van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een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time-out</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is</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er</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sprake</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van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(een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tijdelijke)</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uitsluiting</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van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onderwijs.</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Na</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overleg</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tussen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betrokkenen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kan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een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jongere</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zijn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plaats</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in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de</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klas</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terugkrijgen.</w:t>
      </w:r>
      <w:r w:rsidR="00F37EC9" w:rsidRPr="3EFE5914">
        <w:rPr>
          <w:rFonts w:asciiTheme="majorHAnsi" w:eastAsia="Times New Roman" w:hAnsiTheme="majorHAnsi" w:cstheme="majorBidi"/>
          <w:color w:val="000000" w:themeColor="text1"/>
          <w:lang w:eastAsia="nl-NL"/>
        </w:rPr>
        <w:t xml:space="preserve"> </w:t>
      </w:r>
    </w:p>
    <w:p w14:paraId="123F9964" w14:textId="0F59A84D" w:rsidR="00A550A0" w:rsidRPr="00BA7684" w:rsidRDefault="00A550A0" w:rsidP="3EFE5914">
      <w:pPr>
        <w:numPr>
          <w:ilvl w:val="0"/>
          <w:numId w:val="40"/>
        </w:numPr>
        <w:spacing w:after="0" w:line="240" w:lineRule="auto"/>
        <w:jc w:val="both"/>
        <w:rPr>
          <w:rFonts w:asciiTheme="majorHAnsi" w:eastAsia="Times New Roman" w:hAnsiTheme="majorHAnsi" w:cstheme="majorBidi"/>
          <w:color w:val="000000"/>
          <w:lang w:eastAsia="nl-NL"/>
        </w:rPr>
      </w:pPr>
      <w:r w:rsidRPr="3EFE5914">
        <w:rPr>
          <w:rFonts w:asciiTheme="majorHAnsi" w:eastAsia="Times New Roman" w:hAnsiTheme="majorHAnsi" w:cstheme="majorBidi"/>
          <w:color w:val="000000" w:themeColor="text1"/>
          <w:lang w:eastAsia="nl-NL"/>
        </w:rPr>
        <w:t>Tenzij</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redelijke</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gronden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zich</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daartegen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verzetten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worden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de</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ouders/verzorgers</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onmiddellijk</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van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het</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incident</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en</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de</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time-out</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op</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de</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hoogte</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gebracht.</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color w:val="000000" w:themeColor="text1"/>
          <w:lang w:eastAsia="nl-NL"/>
        </w:rPr>
        <w:t>(zie</w:t>
      </w:r>
      <w:r w:rsidR="00F37EC9" w:rsidRPr="3EFE5914">
        <w:rPr>
          <w:rFonts w:asciiTheme="majorHAnsi" w:eastAsia="Times New Roman" w:hAnsiTheme="majorHAnsi" w:cstheme="majorBidi"/>
          <w:color w:val="000000" w:themeColor="text1"/>
          <w:lang w:eastAsia="nl-NL"/>
        </w:rPr>
        <w:t xml:space="preserve"> </w:t>
      </w:r>
      <w:r w:rsidRPr="3EFE5914">
        <w:rPr>
          <w:rFonts w:asciiTheme="majorHAnsi" w:eastAsia="Times New Roman" w:hAnsiTheme="majorHAnsi" w:cstheme="majorBidi"/>
          <w:i/>
          <w:iCs/>
          <w:color w:val="000000" w:themeColor="text1"/>
          <w:lang w:eastAsia="nl-NL"/>
        </w:rPr>
        <w:t>noot</w:t>
      </w:r>
      <w:r w:rsidR="00F37EC9" w:rsidRPr="3EFE5914">
        <w:rPr>
          <w:rFonts w:asciiTheme="majorHAnsi" w:eastAsia="Times New Roman" w:hAnsiTheme="majorHAnsi" w:cstheme="majorBidi"/>
          <w:i/>
          <w:iCs/>
          <w:color w:val="000000" w:themeColor="text1"/>
          <w:lang w:eastAsia="nl-NL"/>
        </w:rPr>
        <w:t xml:space="preserve"> </w:t>
      </w:r>
      <w:r w:rsidRPr="3EFE5914">
        <w:rPr>
          <w:rFonts w:asciiTheme="majorHAnsi" w:eastAsia="Times New Roman" w:hAnsiTheme="majorHAnsi" w:cstheme="majorBidi"/>
          <w:i/>
          <w:iCs/>
          <w:color w:val="000000" w:themeColor="text1"/>
          <w:lang w:eastAsia="nl-NL"/>
        </w:rPr>
        <w:t>1</w:t>
      </w:r>
      <w:r w:rsidRPr="3EFE5914">
        <w:rPr>
          <w:rFonts w:asciiTheme="majorHAnsi" w:eastAsia="Times New Roman" w:hAnsiTheme="majorHAnsi" w:cstheme="majorBidi"/>
          <w:color w:val="000000" w:themeColor="text1"/>
          <w:lang w:eastAsia="nl-NL"/>
        </w:rPr>
        <w:t>)</w:t>
      </w:r>
      <w:r w:rsidR="00F37EC9" w:rsidRPr="3EFE5914">
        <w:rPr>
          <w:rFonts w:asciiTheme="majorHAnsi" w:eastAsia="Times New Roman" w:hAnsiTheme="majorHAnsi" w:cstheme="majorBidi"/>
          <w:color w:val="000000" w:themeColor="text1"/>
          <w:lang w:eastAsia="nl-NL"/>
        </w:rPr>
        <w:t xml:space="preserve"> </w:t>
      </w:r>
    </w:p>
    <w:p w14:paraId="2CEC4927" w14:textId="1742A838" w:rsidR="00A550A0" w:rsidRPr="00BA7684" w:rsidRDefault="00A550A0" w:rsidP="00BA7684">
      <w:pPr>
        <w:numPr>
          <w:ilvl w:val="0"/>
          <w:numId w:val="40"/>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time-out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maatregel</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kan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eenmaal</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verlengd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1</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dag.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Daarna</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kan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leerling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uitgesloten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onderwijs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maximaal</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1</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week.</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beide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gevallen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dient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school</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vooraf</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of</w:t>
      </w:r>
      <w:r w:rsidR="00F37EC9" w:rsidRPr="00BA7684">
        <w:rPr>
          <w:rFonts w:asciiTheme="majorHAnsi" w:eastAsia="Times New Roman" w:hAnsiTheme="majorHAnsi" w:cstheme="majorHAnsi"/>
          <w:iCs/>
          <w:color w:val="000000"/>
          <w:lang w:eastAsia="nl-NL"/>
        </w:rPr>
        <w:t xml:space="preserve"> </w:t>
      </w:r>
      <w:r w:rsidR="00BA7684">
        <w:rPr>
          <w:rFonts w:asciiTheme="majorHAnsi" w:eastAsia="Times New Roman" w:hAnsiTheme="majorHAnsi" w:cstheme="majorHAnsi"/>
          <w:iCs/>
          <w:color w:val="000000"/>
          <w:lang w:eastAsia="nl-NL"/>
        </w:rPr>
        <w: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indien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dat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niet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mogelijk</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is</w:t>
      </w:r>
      <w:r w:rsidR="00F37EC9" w:rsidRPr="00BA7684">
        <w:rPr>
          <w:rFonts w:asciiTheme="majorHAnsi" w:eastAsia="Times New Roman" w:hAnsiTheme="majorHAnsi" w:cstheme="majorHAnsi"/>
          <w:iCs/>
          <w:color w:val="000000"/>
          <w:lang w:eastAsia="nl-NL"/>
        </w:rPr>
        <w:t xml:space="preserve"> </w:t>
      </w:r>
      <w:r w:rsidR="00BA7684">
        <w:rPr>
          <w:rFonts w:asciiTheme="majorHAnsi" w:eastAsia="Times New Roman" w:hAnsiTheme="majorHAnsi" w:cstheme="majorHAnsi"/>
          <w:iCs/>
          <w:color w:val="000000"/>
          <w:lang w:eastAsia="nl-NL"/>
        </w:rPr>
        <w: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zo</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spoedig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mogelijk</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na</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effectueren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maatregel</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contact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op</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nemen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ouders/verzorgers.</w:t>
      </w:r>
      <w:r w:rsidR="00F37EC9" w:rsidRPr="00BA7684">
        <w:rPr>
          <w:rFonts w:asciiTheme="majorHAnsi" w:eastAsia="Times New Roman" w:hAnsiTheme="majorHAnsi" w:cstheme="majorHAnsi"/>
          <w:color w:val="000000"/>
          <w:lang w:eastAsia="nl-NL"/>
        </w:rPr>
        <w:t xml:space="preserve"> </w:t>
      </w:r>
    </w:p>
    <w:p w14:paraId="7FBF1D01" w14:textId="0F1B6AD1" w:rsidR="00A550A0" w:rsidRPr="00BA7684" w:rsidRDefault="00A550A0" w:rsidP="79065434">
      <w:pPr>
        <w:numPr>
          <w:ilvl w:val="0"/>
          <w:numId w:val="40"/>
        </w:numPr>
        <w:spacing w:after="0" w:line="240" w:lineRule="auto"/>
        <w:jc w:val="both"/>
        <w:rPr>
          <w:rFonts w:asciiTheme="majorHAnsi" w:eastAsia="Times New Roman" w:hAnsiTheme="majorHAnsi" w:cstheme="majorBidi"/>
          <w:color w:val="000000"/>
          <w:lang w:eastAsia="nl-NL"/>
        </w:rPr>
      </w:pP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ouders/verzorgers</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worden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op</w:t>
      </w:r>
      <w:r w:rsidR="00F37EC9" w:rsidRPr="79065434">
        <w:rPr>
          <w:rFonts w:asciiTheme="majorHAnsi" w:eastAsia="Times New Roman" w:hAnsiTheme="majorHAnsi" w:cstheme="majorBidi"/>
          <w:color w:val="000000" w:themeColor="text1"/>
          <w:lang w:eastAsia="nl-NL"/>
        </w:rPr>
        <w:t xml:space="preserve"> </w:t>
      </w:r>
      <w:r w:rsidR="00BA7684" w:rsidRPr="79065434">
        <w:rPr>
          <w:rFonts w:asciiTheme="majorHAnsi" w:eastAsia="Times New Roman" w:hAnsiTheme="majorHAnsi" w:cstheme="majorBidi"/>
          <w:color w:val="000000" w:themeColor="text1"/>
          <w:lang w:eastAsia="nl-NL"/>
        </w:rPr>
        <w:t xml:space="preserve">de </w:t>
      </w:r>
      <w:r w:rsidRPr="79065434">
        <w:rPr>
          <w:rFonts w:asciiTheme="majorHAnsi" w:eastAsia="Times New Roman" w:hAnsiTheme="majorHAnsi" w:cstheme="majorBidi"/>
          <w:color w:val="000000" w:themeColor="text1"/>
          <w:lang w:eastAsia="nl-NL"/>
        </w:rPr>
        <w:t>school</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uitgenodigd</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voor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een</w:t>
      </w:r>
      <w:r w:rsidR="00F37EC9" w:rsidRPr="79065434">
        <w:rPr>
          <w:rFonts w:asciiTheme="majorHAnsi" w:eastAsia="Times New Roman" w:hAnsiTheme="majorHAnsi" w:cstheme="majorBidi"/>
          <w:color w:val="000000" w:themeColor="text1"/>
          <w:lang w:eastAsia="nl-NL"/>
        </w:rPr>
        <w:t xml:space="preserve"> </w:t>
      </w:r>
      <w:r w:rsidR="2E77E926" w:rsidRPr="79065434">
        <w:rPr>
          <w:rFonts w:asciiTheme="majorHAnsi" w:eastAsia="Times New Roman" w:hAnsiTheme="majorHAnsi" w:cstheme="majorBidi"/>
          <w:color w:val="000000" w:themeColor="text1"/>
          <w:lang w:eastAsia="nl-NL"/>
        </w:rPr>
        <w:t>(herstel-)</w:t>
      </w:r>
      <w:r w:rsidRPr="79065434">
        <w:rPr>
          <w:rFonts w:asciiTheme="majorHAnsi" w:eastAsia="Times New Roman" w:hAnsiTheme="majorHAnsi" w:cstheme="majorBidi"/>
          <w:color w:val="000000" w:themeColor="text1"/>
          <w:lang w:eastAsia="nl-NL"/>
        </w:rPr>
        <w:t>gesprek.</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Hierbij</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is</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groepsleerkracht en</w:t>
      </w:r>
      <w:r w:rsidR="00BA7684" w:rsidRPr="79065434">
        <w:rPr>
          <w:rFonts w:asciiTheme="majorHAnsi" w:eastAsia="Times New Roman" w:hAnsiTheme="majorHAnsi" w:cstheme="majorBidi"/>
          <w:color w:val="000000" w:themeColor="text1"/>
          <w:lang w:eastAsia="nl-NL"/>
        </w:rPr>
        <w:t xml:space="preserve"> de locatiedirecteur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van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school</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aanwezig.</w:t>
      </w:r>
      <w:r w:rsidR="00F37EC9" w:rsidRPr="79065434">
        <w:rPr>
          <w:rFonts w:asciiTheme="majorHAnsi" w:eastAsia="Times New Roman" w:hAnsiTheme="majorHAnsi" w:cstheme="majorBidi"/>
          <w:color w:val="000000" w:themeColor="text1"/>
          <w:lang w:eastAsia="nl-NL"/>
        </w:rPr>
        <w:t xml:space="preserve"> </w:t>
      </w:r>
    </w:p>
    <w:p w14:paraId="61C8A646" w14:textId="1AF09A45" w:rsidR="00A550A0" w:rsidRPr="00BA7684" w:rsidRDefault="00A550A0" w:rsidP="00BA7684">
      <w:pPr>
        <w:numPr>
          <w:ilvl w:val="0"/>
          <w:numId w:val="41"/>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incident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gesprek</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ouders/verzorgers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verslag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gemaakt.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Dit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verslag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door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ouders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gezien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getekend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leerlingendossier</w:t>
      </w:r>
      <w:r w:rsidR="00F37EC9" w:rsidRPr="00BA7684">
        <w:rPr>
          <w:rFonts w:asciiTheme="majorHAnsi" w:eastAsia="Times New Roman" w:hAnsiTheme="majorHAnsi" w:cstheme="majorHAnsi"/>
          <w:iCs/>
          <w:color w:val="000000"/>
          <w:lang w:eastAsia="nl-NL"/>
        </w:rPr>
        <w:t xml:space="preserve"> </w:t>
      </w:r>
      <w:r w:rsidR="00BA7684">
        <w:rPr>
          <w:rFonts w:asciiTheme="majorHAnsi" w:eastAsia="Times New Roman" w:hAnsiTheme="majorHAnsi" w:cstheme="majorHAnsi"/>
          <w:iCs/>
          <w:color w:val="000000"/>
          <w:lang w:eastAsia="nl-NL"/>
        </w:rPr>
        <w:t xml:space="preserve">opgeslagen </w:t>
      </w:r>
      <w:r w:rsidRPr="00BA7684">
        <w:rPr>
          <w:rFonts w:asciiTheme="majorHAnsi" w:eastAsia="Times New Roman" w:hAnsiTheme="majorHAnsi" w:cstheme="majorHAnsi"/>
          <w:iCs/>
          <w:color w:val="000000"/>
          <w:lang w:eastAsia="nl-NL"/>
        </w:rPr>
        <w:t>(zie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
          <w:iCs/>
          <w:color w:val="000000"/>
          <w:lang w:eastAsia="nl-NL"/>
        </w:rPr>
        <w:t>noot</w:t>
      </w:r>
      <w:r w:rsidR="00F37EC9" w:rsidRPr="00BA7684">
        <w:rPr>
          <w:rFonts w:asciiTheme="majorHAnsi" w:eastAsia="Times New Roman" w:hAnsiTheme="majorHAnsi" w:cstheme="majorHAnsi"/>
          <w:i/>
          <w:iCs/>
          <w:color w:val="000000"/>
          <w:lang w:eastAsia="nl-NL"/>
        </w:rPr>
        <w:t xml:space="preserve"> </w:t>
      </w:r>
      <w:r w:rsidRPr="00BA7684">
        <w:rPr>
          <w:rFonts w:asciiTheme="majorHAnsi" w:eastAsia="Times New Roman" w:hAnsiTheme="majorHAnsi" w:cstheme="majorHAnsi"/>
          <w:i/>
          <w:iCs/>
          <w:color w:val="000000"/>
          <w:lang w:eastAsia="nl-NL"/>
        </w:rPr>
        <w:t>2</w:t>
      </w:r>
      <w:r w:rsidRPr="00BA7684">
        <w:rPr>
          <w:rFonts w:asciiTheme="majorHAnsi" w:eastAsia="Times New Roman" w:hAnsiTheme="majorHAnsi" w:cstheme="majorHAnsi"/>
          <w:iCs/>
          <w:color w:val="000000"/>
          <w:lang w:eastAsia="nl-NL"/>
        </w:rPr>
        <w:t>)</w:t>
      </w:r>
      <w:r w:rsidR="00BA7684">
        <w:rPr>
          <w:rFonts w:asciiTheme="majorHAnsi" w:eastAsia="Times New Roman" w:hAnsiTheme="majorHAnsi" w:cstheme="majorHAnsi"/>
          <w:color w:val="000000"/>
          <w:lang w:eastAsia="nl-NL"/>
        </w:rPr>
        <w:t>.</w:t>
      </w:r>
    </w:p>
    <w:p w14:paraId="699FAF75" w14:textId="40D71234" w:rsidR="00A550A0" w:rsidRPr="00BA7684" w:rsidRDefault="00A550A0" w:rsidP="00BA7684">
      <w:pPr>
        <w:numPr>
          <w:ilvl w:val="0"/>
          <w:numId w:val="41"/>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time-out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maatregel</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kan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alleen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toegepast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na</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goedkeuring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door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management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school.</w:t>
      </w:r>
      <w:r w:rsidR="00F37EC9" w:rsidRPr="00BA7684">
        <w:rPr>
          <w:rFonts w:asciiTheme="majorHAnsi" w:eastAsia="Times New Roman" w:hAnsiTheme="majorHAnsi" w:cstheme="majorHAnsi"/>
          <w:color w:val="000000"/>
          <w:lang w:eastAsia="nl-NL"/>
        </w:rPr>
        <w:t xml:space="preserve"> </w:t>
      </w:r>
    </w:p>
    <w:p w14:paraId="2E1B0827" w14:textId="7D2EC7A8" w:rsidR="00A550A0" w:rsidRPr="00BA7684" w:rsidRDefault="00A550A0" w:rsidP="00BA7684">
      <w:pPr>
        <w:numPr>
          <w:ilvl w:val="0"/>
          <w:numId w:val="41"/>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time-out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maatregel</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na</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toepassing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schriftelijk</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gemeld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aan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bevoegd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gezag.</w:t>
      </w:r>
      <w:r w:rsidR="00F37EC9" w:rsidRPr="00BA7684">
        <w:rPr>
          <w:rFonts w:asciiTheme="majorHAnsi" w:eastAsia="Times New Roman" w:hAnsiTheme="majorHAnsi" w:cstheme="majorHAnsi"/>
          <w:color w:val="000000"/>
          <w:lang w:eastAsia="nl-NL"/>
        </w:rPr>
        <w:t xml:space="preserve"> </w:t>
      </w:r>
    </w:p>
    <w:p w14:paraId="5E14822E" w14:textId="700AB329" w:rsidR="00A550A0" w:rsidRDefault="00F37EC9" w:rsidP="00F37EC9">
      <w:pPr>
        <w:spacing w:after="0" w:line="240" w:lineRule="auto"/>
        <w:rPr>
          <w:rFonts w:asciiTheme="majorHAnsi" w:eastAsia="Times New Roman" w:hAnsiTheme="majorHAnsi" w:cstheme="majorHAnsi"/>
          <w:color w:val="000000"/>
          <w:lang w:eastAsia="nl-NL"/>
        </w:rPr>
      </w:pPr>
      <w:r w:rsidRPr="00BA7684">
        <w:rPr>
          <w:rFonts w:asciiTheme="majorHAnsi" w:eastAsia="Times New Roman" w:hAnsiTheme="majorHAnsi" w:cstheme="majorHAnsi"/>
          <w:color w:val="000000"/>
          <w:lang w:eastAsia="nl-NL"/>
        </w:rPr>
        <w:t xml:space="preserve"> </w:t>
      </w:r>
    </w:p>
    <w:p w14:paraId="47980CD5" w14:textId="77777777" w:rsidR="001610F1" w:rsidRPr="00BA7684" w:rsidRDefault="001610F1" w:rsidP="00F37EC9">
      <w:pPr>
        <w:spacing w:after="0" w:line="240" w:lineRule="auto"/>
        <w:rPr>
          <w:rFonts w:asciiTheme="majorHAnsi" w:eastAsia="Times New Roman" w:hAnsiTheme="majorHAnsi" w:cstheme="majorHAnsi"/>
          <w:color w:val="000000"/>
          <w:lang w:eastAsia="nl-NL"/>
        </w:rPr>
      </w:pPr>
    </w:p>
    <w:p w14:paraId="5FBB6936" w14:textId="508B5832" w:rsidR="00A550A0" w:rsidRPr="00BA7684" w:rsidRDefault="00A550A0" w:rsidP="00F37EC9">
      <w:pPr>
        <w:spacing w:after="0" w:line="240" w:lineRule="auto"/>
        <w:rPr>
          <w:rFonts w:asciiTheme="majorHAnsi" w:eastAsia="Times New Roman" w:hAnsiTheme="majorHAnsi" w:cstheme="majorHAnsi"/>
          <w:color w:val="000000"/>
          <w:lang w:eastAsia="nl-NL"/>
        </w:rPr>
      </w:pPr>
      <w:r w:rsidRPr="00BA7684">
        <w:rPr>
          <w:rFonts w:asciiTheme="majorHAnsi" w:eastAsia="Times New Roman" w:hAnsiTheme="majorHAnsi" w:cstheme="majorHAnsi"/>
          <w:bCs/>
          <w:iCs/>
          <w:color w:val="000000"/>
          <w:u w:val="single"/>
          <w:lang w:eastAsia="nl-NL"/>
        </w:rPr>
        <w:t>Schorsing</w:t>
      </w:r>
      <w:r w:rsidR="00F37EC9" w:rsidRPr="00BA7684">
        <w:rPr>
          <w:rFonts w:asciiTheme="majorHAnsi" w:eastAsia="Times New Roman" w:hAnsiTheme="majorHAnsi" w:cstheme="majorHAnsi"/>
          <w:color w:val="000000"/>
          <w:lang w:eastAsia="nl-NL"/>
        </w:rPr>
        <w:t xml:space="preserve"> </w:t>
      </w:r>
    </w:p>
    <w:p w14:paraId="6E9150FD" w14:textId="42438184" w:rsidR="00A550A0" w:rsidRPr="00BA7684" w:rsidRDefault="00A550A0" w:rsidP="00DE387D">
      <w:p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Pas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bij</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volgend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ernstig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incident,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of</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afzonderlijke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geval</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dat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voorgevallen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incident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zo</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ernstig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kan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overgegaan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tot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formele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schorsing.</w:t>
      </w:r>
      <w:r w:rsidR="00BA7684">
        <w:rPr>
          <w:rFonts w:asciiTheme="majorHAnsi" w:eastAsia="Times New Roman" w:hAnsiTheme="majorHAnsi" w:cstheme="majorHAnsi"/>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wettelijke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regeling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00CC05D2">
        <w:rPr>
          <w:rFonts w:asciiTheme="majorHAnsi" w:eastAsia="Times New Roman" w:hAnsiTheme="majorHAnsi" w:cstheme="majorHAnsi"/>
          <w:iCs/>
          <w:color w:val="000000"/>
          <w:lang w:eastAsia="nl-NL"/>
        </w:rPr>
        <w:t>s</w:t>
      </w:r>
      <w:r w:rsidR="00583AAB" w:rsidRPr="00BA7684">
        <w:rPr>
          <w:rFonts w:asciiTheme="majorHAnsi" w:eastAsia="Times New Roman" w:hAnsiTheme="majorHAnsi" w:cstheme="majorHAnsi"/>
          <w:iCs/>
          <w:color w:val="000000"/>
          <w:lang w:eastAsia="nl-NL"/>
        </w:rPr>
        <w:t>peciaal</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onderwijs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hierbij</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toepassing</w:t>
      </w:r>
      <w:r w:rsidR="00583AAB" w:rsidRPr="00BA7684">
        <w:rPr>
          <w:rFonts w:asciiTheme="majorHAnsi" w:eastAsia="Times New Roman" w:hAnsiTheme="majorHAnsi" w:cstheme="majorHAnsi"/>
          <w:color w:val="000000"/>
          <w:lang w:eastAsia="nl-NL"/>
        </w:rPr>
        <w:t>.</w:t>
      </w:r>
    </w:p>
    <w:p w14:paraId="3C933B39" w14:textId="77777777" w:rsidR="00583AAB" w:rsidRPr="00BA7684" w:rsidRDefault="00583AAB" w:rsidP="00F37EC9">
      <w:pPr>
        <w:spacing w:after="0" w:line="240" w:lineRule="auto"/>
        <w:rPr>
          <w:rFonts w:asciiTheme="majorHAnsi" w:eastAsia="Times New Roman" w:hAnsiTheme="majorHAnsi" w:cstheme="majorHAnsi"/>
          <w:iCs/>
          <w:color w:val="000000"/>
          <w:lang w:eastAsia="nl-NL"/>
        </w:rPr>
      </w:pPr>
    </w:p>
    <w:p w14:paraId="57DCE49B" w14:textId="22DA10D2" w:rsidR="00A550A0" w:rsidRPr="00BA7684" w:rsidRDefault="00A550A0" w:rsidP="79065434">
      <w:pPr>
        <w:spacing w:after="0" w:line="240" w:lineRule="auto"/>
        <w:rPr>
          <w:rFonts w:asciiTheme="majorHAnsi" w:eastAsia="Times New Roman" w:hAnsiTheme="majorHAnsi" w:cstheme="majorBidi"/>
          <w:color w:val="000000"/>
          <w:lang w:eastAsia="nl-NL"/>
        </w:rPr>
      </w:pPr>
      <w:r w:rsidRPr="79065434">
        <w:rPr>
          <w:rFonts w:asciiTheme="majorHAnsi" w:eastAsia="Times New Roman" w:hAnsiTheme="majorHAnsi" w:cstheme="majorBidi"/>
          <w:color w:val="000000" w:themeColor="text1"/>
          <w:lang w:eastAsia="nl-NL"/>
        </w:rPr>
        <w:t>Hierbij</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gelden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volgende</w:t>
      </w:r>
      <w:r w:rsidR="00F37EC9" w:rsidRPr="79065434">
        <w:rPr>
          <w:rFonts w:asciiTheme="majorHAnsi" w:eastAsia="Times New Roman" w:hAnsiTheme="majorHAnsi" w:cstheme="majorBidi"/>
          <w:color w:val="000000" w:themeColor="text1"/>
          <w:lang w:eastAsia="nl-NL"/>
        </w:rPr>
        <w:t xml:space="preserve"> </w:t>
      </w:r>
      <w:r w:rsidR="5251A532" w:rsidRPr="79065434">
        <w:rPr>
          <w:rFonts w:asciiTheme="majorHAnsi" w:eastAsia="Times New Roman" w:hAnsiTheme="majorHAnsi" w:cstheme="majorBidi"/>
          <w:color w:val="000000" w:themeColor="text1"/>
          <w:lang w:eastAsia="nl-NL"/>
        </w:rPr>
        <w:t>richtlijnen</w:t>
      </w:r>
      <w:r w:rsidRPr="79065434">
        <w:rPr>
          <w:rFonts w:asciiTheme="majorHAnsi" w:eastAsia="Times New Roman" w:hAnsiTheme="majorHAnsi" w:cstheme="majorBidi"/>
          <w:color w:val="000000" w:themeColor="text1"/>
          <w:lang w:eastAsia="nl-NL"/>
        </w:rPr>
        <w:t>:</w:t>
      </w:r>
      <w:r w:rsidR="00F37EC9" w:rsidRPr="79065434">
        <w:rPr>
          <w:rFonts w:asciiTheme="majorHAnsi" w:eastAsia="Times New Roman" w:hAnsiTheme="majorHAnsi" w:cstheme="majorBidi"/>
          <w:color w:val="000000" w:themeColor="text1"/>
          <w:lang w:eastAsia="nl-NL"/>
        </w:rPr>
        <w:t xml:space="preserve"> </w:t>
      </w:r>
    </w:p>
    <w:p w14:paraId="503B0153" w14:textId="14BB4013" w:rsidR="00A550A0" w:rsidRPr="00BA7684" w:rsidRDefault="00A550A0" w:rsidP="79065434">
      <w:pPr>
        <w:pStyle w:val="Lijstalinea"/>
        <w:numPr>
          <w:ilvl w:val="0"/>
          <w:numId w:val="1"/>
        </w:numPr>
        <w:tabs>
          <w:tab w:val="num" w:pos="426"/>
        </w:tabs>
        <w:spacing w:after="0" w:line="240" w:lineRule="auto"/>
        <w:jc w:val="both"/>
        <w:rPr>
          <w:rFonts w:asciiTheme="majorHAnsi" w:eastAsia="Times New Roman" w:hAnsiTheme="majorHAnsi" w:cstheme="majorBidi"/>
          <w:color w:val="000000"/>
          <w:lang w:eastAsia="nl-NL"/>
        </w:rPr>
      </w:pPr>
      <w:r w:rsidRPr="79065434">
        <w:rPr>
          <w:rFonts w:asciiTheme="majorHAnsi" w:eastAsia="Times New Roman" w:hAnsiTheme="majorHAnsi" w:cstheme="majorBidi"/>
          <w:color w:val="000000" w:themeColor="text1"/>
          <w:lang w:eastAsia="nl-NL"/>
        </w:rPr>
        <w:t>Het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bevoegd</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gezag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van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school</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wordt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voorafgaand</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aan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schorsing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in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kennis</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gesteld</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van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deze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maatregel</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om</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goedkeuring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gevraagd.</w:t>
      </w:r>
      <w:r w:rsidR="00F37EC9" w:rsidRPr="79065434">
        <w:rPr>
          <w:rFonts w:asciiTheme="majorHAnsi" w:eastAsia="Times New Roman" w:hAnsiTheme="majorHAnsi" w:cstheme="majorBidi"/>
          <w:color w:val="000000" w:themeColor="text1"/>
          <w:lang w:eastAsia="nl-NL"/>
        </w:rPr>
        <w:t xml:space="preserve"> </w:t>
      </w:r>
    </w:p>
    <w:p w14:paraId="5C8DAC3B" w14:textId="77777777" w:rsidR="00E70ACD" w:rsidRPr="00BA7684" w:rsidRDefault="00E70ACD" w:rsidP="79065434">
      <w:pPr>
        <w:pStyle w:val="Lijstalinea"/>
        <w:numPr>
          <w:ilvl w:val="0"/>
          <w:numId w:val="1"/>
        </w:numPr>
        <w:tabs>
          <w:tab w:val="num" w:pos="426"/>
        </w:tabs>
        <w:spacing w:after="0" w:line="240" w:lineRule="auto"/>
        <w:jc w:val="both"/>
        <w:rPr>
          <w:rFonts w:asciiTheme="majorHAnsi" w:eastAsia="Times New Roman" w:hAnsiTheme="majorHAnsi" w:cstheme="majorBidi"/>
          <w:color w:val="000000"/>
          <w:lang w:eastAsia="nl-NL"/>
        </w:rPr>
      </w:pPr>
      <w:r w:rsidRPr="79065434">
        <w:rPr>
          <w:rFonts w:asciiTheme="majorHAnsi" w:hAnsiTheme="majorHAnsi" w:cstheme="majorBidi"/>
        </w:rPr>
        <w:t>Het besluit tot schorsing wordt schriftelijk aan de ouders dan wel, indien de leerling meerderjarig en handelingsbekwaam is, aan de leerling bekendgemaakt.</w:t>
      </w:r>
    </w:p>
    <w:p w14:paraId="7732EB0D" w14:textId="1833439D" w:rsidR="00E70ACD" w:rsidRPr="00BA7684" w:rsidRDefault="00E70ACD" w:rsidP="79065434">
      <w:pPr>
        <w:pStyle w:val="Lijstalinea"/>
        <w:numPr>
          <w:ilvl w:val="0"/>
          <w:numId w:val="1"/>
        </w:numPr>
        <w:tabs>
          <w:tab w:val="num" w:pos="426"/>
        </w:tabs>
        <w:spacing w:after="0" w:line="240" w:lineRule="auto"/>
        <w:jc w:val="both"/>
        <w:rPr>
          <w:rFonts w:asciiTheme="majorHAnsi" w:eastAsia="Times New Roman" w:hAnsiTheme="majorHAnsi" w:cstheme="majorBidi"/>
          <w:color w:val="000000"/>
          <w:lang w:eastAsia="nl-NL"/>
        </w:rPr>
      </w:pPr>
      <w:r w:rsidRPr="79065434">
        <w:rPr>
          <w:rFonts w:asciiTheme="majorHAnsi" w:hAnsiTheme="majorHAnsi" w:cstheme="majorBidi"/>
        </w:rPr>
        <w:t>De school stelt de Onderwijsinspectie schriftelijk in kennis van een schorsing die langer duurt dan een periode van één dag, met opgave van redenen. De schorsing dient via het ISD gemeld te worden.   </w:t>
      </w:r>
    </w:p>
    <w:p w14:paraId="02AEA007" w14:textId="433C0E80" w:rsidR="00A550A0" w:rsidRPr="00BA7684" w:rsidRDefault="00A550A0" w:rsidP="79065434">
      <w:pPr>
        <w:pStyle w:val="Lijstalinea"/>
        <w:numPr>
          <w:ilvl w:val="0"/>
          <w:numId w:val="1"/>
        </w:numPr>
        <w:tabs>
          <w:tab w:val="num" w:pos="426"/>
        </w:tabs>
        <w:spacing w:after="0" w:line="240" w:lineRule="auto"/>
        <w:jc w:val="both"/>
        <w:rPr>
          <w:rFonts w:asciiTheme="majorHAnsi" w:eastAsia="Times New Roman" w:hAnsiTheme="majorHAnsi" w:cstheme="majorBidi"/>
          <w:color w:val="000000"/>
          <w:lang w:eastAsia="nl-NL"/>
        </w:rPr>
      </w:pPr>
      <w:r w:rsidRPr="79065434">
        <w:rPr>
          <w:rFonts w:asciiTheme="majorHAnsi" w:eastAsia="Times New Roman" w:hAnsiTheme="majorHAnsi" w:cstheme="majorBidi"/>
          <w:color w:val="000000" w:themeColor="text1"/>
          <w:lang w:eastAsia="nl-NL"/>
        </w:rPr>
        <w:t>Gedurende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schorsing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wordt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leerling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toegang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tot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school</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ontzegd.</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Voor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zover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mogelijk</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worden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er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maatregelen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getroffen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waardoor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voortgang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van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het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leerproces</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van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leerling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gewaarborgd</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kan</w:t>
      </w:r>
      <w:r w:rsidR="00F37EC9" w:rsidRPr="79065434">
        <w:rPr>
          <w:rFonts w:asciiTheme="majorHAnsi" w:eastAsia="Times New Roman" w:hAnsiTheme="majorHAnsi" w:cstheme="majorBidi"/>
          <w:color w:val="000000" w:themeColor="text1"/>
          <w:lang w:eastAsia="nl-NL"/>
        </w:rPr>
        <w:t xml:space="preserve"> </w:t>
      </w:r>
      <w:r w:rsidR="00E70ACD" w:rsidRPr="79065434">
        <w:rPr>
          <w:rFonts w:asciiTheme="majorHAnsi" w:eastAsia="Times New Roman" w:hAnsiTheme="majorHAnsi" w:cstheme="majorBidi"/>
          <w:color w:val="000000" w:themeColor="text1"/>
          <w:lang w:eastAsia="nl-NL"/>
        </w:rPr>
        <w:t xml:space="preserve">worden </w:t>
      </w:r>
      <w:r w:rsidRPr="79065434">
        <w:rPr>
          <w:rFonts w:asciiTheme="majorHAnsi" w:eastAsia="Times New Roman" w:hAnsiTheme="majorHAnsi" w:cstheme="majorBidi"/>
          <w:color w:val="000000" w:themeColor="text1"/>
          <w:lang w:eastAsia="nl-NL"/>
        </w:rPr>
        <w:t>(zie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i/>
          <w:iCs/>
          <w:color w:val="000000" w:themeColor="text1"/>
          <w:lang w:eastAsia="nl-NL"/>
        </w:rPr>
        <w:t>noot</w:t>
      </w:r>
      <w:r w:rsidR="00F37EC9" w:rsidRPr="79065434">
        <w:rPr>
          <w:rFonts w:asciiTheme="majorHAnsi" w:eastAsia="Times New Roman" w:hAnsiTheme="majorHAnsi" w:cstheme="majorBidi"/>
          <w:i/>
          <w:iCs/>
          <w:color w:val="000000" w:themeColor="text1"/>
          <w:lang w:eastAsia="nl-NL"/>
        </w:rPr>
        <w:t xml:space="preserve"> </w:t>
      </w:r>
      <w:r w:rsidRPr="79065434">
        <w:rPr>
          <w:rFonts w:asciiTheme="majorHAnsi" w:eastAsia="Times New Roman" w:hAnsiTheme="majorHAnsi" w:cstheme="majorBidi"/>
          <w:i/>
          <w:iCs/>
          <w:color w:val="000000" w:themeColor="text1"/>
          <w:lang w:eastAsia="nl-NL"/>
        </w:rPr>
        <w:t>3</w:t>
      </w:r>
      <w:r w:rsidRPr="79065434">
        <w:rPr>
          <w:rFonts w:asciiTheme="majorHAnsi" w:eastAsia="Times New Roman" w:hAnsiTheme="majorHAnsi" w:cstheme="majorBidi"/>
          <w:color w:val="000000" w:themeColor="text1"/>
          <w:lang w:eastAsia="nl-NL"/>
        </w:rPr>
        <w:t>)</w:t>
      </w:r>
      <w:r w:rsidR="00E70ACD" w:rsidRPr="79065434">
        <w:rPr>
          <w:rFonts w:asciiTheme="majorHAnsi" w:eastAsia="Times New Roman" w:hAnsiTheme="majorHAnsi" w:cstheme="majorBidi"/>
          <w:color w:val="000000" w:themeColor="text1"/>
          <w:lang w:eastAsia="nl-NL"/>
        </w:rPr>
        <w:t>.</w:t>
      </w:r>
    </w:p>
    <w:p w14:paraId="003DDBFA" w14:textId="3BD225B0" w:rsidR="00A550A0" w:rsidRPr="00BA7684" w:rsidRDefault="00A550A0" w:rsidP="79065434">
      <w:pPr>
        <w:pStyle w:val="Lijstalinea"/>
        <w:numPr>
          <w:ilvl w:val="0"/>
          <w:numId w:val="1"/>
        </w:numPr>
        <w:tabs>
          <w:tab w:val="num" w:pos="426"/>
        </w:tabs>
        <w:spacing w:after="0" w:line="240" w:lineRule="auto"/>
        <w:jc w:val="both"/>
        <w:rPr>
          <w:rFonts w:asciiTheme="majorHAnsi" w:eastAsia="Times New Roman" w:hAnsiTheme="majorHAnsi" w:cstheme="majorBidi"/>
          <w:color w:val="000000"/>
          <w:lang w:eastAsia="nl-NL"/>
        </w:rPr>
      </w:pP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schorsing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bedraagt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maximaal</w:t>
      </w:r>
      <w:r w:rsidR="00F37EC9" w:rsidRPr="79065434">
        <w:rPr>
          <w:rFonts w:asciiTheme="majorHAnsi" w:eastAsia="Times New Roman" w:hAnsiTheme="majorHAnsi" w:cstheme="majorBidi"/>
          <w:color w:val="000000" w:themeColor="text1"/>
          <w:lang w:eastAsia="nl-NL"/>
        </w:rPr>
        <w:t xml:space="preserve"> </w:t>
      </w:r>
      <w:r w:rsidR="00583AAB" w:rsidRPr="79065434">
        <w:rPr>
          <w:rFonts w:asciiTheme="majorHAnsi" w:eastAsia="Times New Roman" w:hAnsiTheme="majorHAnsi" w:cstheme="majorBidi"/>
          <w:color w:val="000000" w:themeColor="text1"/>
          <w:lang w:eastAsia="nl-NL"/>
        </w:rPr>
        <w:t>één week</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kan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hooguit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2</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maal</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worden</w:t>
      </w:r>
      <w:r w:rsidR="00F37EC9" w:rsidRPr="79065434">
        <w:rPr>
          <w:rFonts w:asciiTheme="majorHAnsi" w:eastAsia="Times New Roman" w:hAnsiTheme="majorHAnsi" w:cstheme="majorBidi"/>
          <w:color w:val="000000" w:themeColor="text1"/>
          <w:lang w:eastAsia="nl-NL"/>
        </w:rPr>
        <w:t xml:space="preserve"> </w:t>
      </w:r>
      <w:r w:rsidR="00E70ACD" w:rsidRPr="79065434">
        <w:rPr>
          <w:rFonts w:asciiTheme="majorHAnsi" w:eastAsia="Times New Roman" w:hAnsiTheme="majorHAnsi" w:cstheme="majorBidi"/>
          <w:color w:val="000000" w:themeColor="text1"/>
          <w:lang w:eastAsia="nl-NL"/>
        </w:rPr>
        <w:t>verlengd</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(zie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i/>
          <w:iCs/>
          <w:color w:val="000000" w:themeColor="text1"/>
          <w:lang w:eastAsia="nl-NL"/>
        </w:rPr>
        <w:t>noot</w:t>
      </w:r>
      <w:r w:rsidR="00F37EC9" w:rsidRPr="79065434">
        <w:rPr>
          <w:rFonts w:asciiTheme="majorHAnsi" w:eastAsia="Times New Roman" w:hAnsiTheme="majorHAnsi" w:cstheme="majorBidi"/>
          <w:i/>
          <w:iCs/>
          <w:color w:val="000000" w:themeColor="text1"/>
          <w:lang w:eastAsia="nl-NL"/>
        </w:rPr>
        <w:t xml:space="preserve"> </w:t>
      </w:r>
      <w:r w:rsidRPr="79065434">
        <w:rPr>
          <w:rFonts w:asciiTheme="majorHAnsi" w:eastAsia="Times New Roman" w:hAnsiTheme="majorHAnsi" w:cstheme="majorBidi"/>
          <w:i/>
          <w:iCs/>
          <w:color w:val="000000" w:themeColor="text1"/>
          <w:lang w:eastAsia="nl-NL"/>
        </w:rPr>
        <w:t>4</w:t>
      </w:r>
      <w:r w:rsidRPr="79065434">
        <w:rPr>
          <w:rFonts w:asciiTheme="majorHAnsi" w:eastAsia="Times New Roman" w:hAnsiTheme="majorHAnsi" w:cstheme="majorBidi"/>
          <w:color w:val="000000" w:themeColor="text1"/>
          <w:lang w:eastAsia="nl-NL"/>
        </w:rPr>
        <w:t>)</w:t>
      </w:r>
      <w:r w:rsidR="00E70ACD" w:rsidRPr="79065434">
        <w:rPr>
          <w:rFonts w:asciiTheme="majorHAnsi" w:eastAsia="Times New Roman" w:hAnsiTheme="majorHAnsi" w:cstheme="majorBidi"/>
          <w:color w:val="000000" w:themeColor="text1"/>
          <w:lang w:eastAsia="nl-NL"/>
        </w:rPr>
        <w:t>.</w:t>
      </w:r>
    </w:p>
    <w:p w14:paraId="602CB879" w14:textId="23260C9B" w:rsidR="00A550A0" w:rsidRPr="00BA7684" w:rsidRDefault="00A550A0" w:rsidP="79065434">
      <w:pPr>
        <w:pStyle w:val="Lijstalinea"/>
        <w:numPr>
          <w:ilvl w:val="0"/>
          <w:numId w:val="1"/>
        </w:numPr>
        <w:tabs>
          <w:tab w:val="num" w:pos="426"/>
        </w:tabs>
        <w:spacing w:after="0" w:line="240" w:lineRule="auto"/>
        <w:jc w:val="both"/>
        <w:rPr>
          <w:rFonts w:asciiTheme="majorHAnsi" w:eastAsia="Times New Roman" w:hAnsiTheme="majorHAnsi" w:cstheme="majorBidi"/>
          <w:color w:val="000000"/>
          <w:lang w:eastAsia="nl-NL"/>
        </w:rPr>
      </w:pP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betrokken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ouders/verzorgers</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worden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door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directie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uitgenodigd</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voor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een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gesprek</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betreffende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maatregel.</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Hierbij</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dienen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nadrukkelijk</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oplossingsmogelijkheden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te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worden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verkend,</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waarbij</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mogelijkheden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onmogelijkheden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van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opvang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van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leerling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op</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school</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aan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orde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komen.</w:t>
      </w:r>
      <w:r w:rsidR="00F37EC9" w:rsidRPr="79065434">
        <w:rPr>
          <w:rFonts w:asciiTheme="majorHAnsi" w:eastAsia="Times New Roman" w:hAnsiTheme="majorHAnsi" w:cstheme="majorBidi"/>
          <w:color w:val="000000" w:themeColor="text1"/>
          <w:lang w:eastAsia="nl-NL"/>
        </w:rPr>
        <w:t xml:space="preserve"> </w:t>
      </w:r>
    </w:p>
    <w:p w14:paraId="2EADE2B4" w14:textId="3C4DD556" w:rsidR="00A550A0" w:rsidRPr="00BA7684" w:rsidRDefault="00A550A0" w:rsidP="79065434">
      <w:pPr>
        <w:pStyle w:val="Lijstalinea"/>
        <w:numPr>
          <w:ilvl w:val="0"/>
          <w:numId w:val="1"/>
        </w:numPr>
        <w:tabs>
          <w:tab w:val="num" w:pos="426"/>
        </w:tabs>
        <w:spacing w:after="0" w:line="240" w:lineRule="auto"/>
        <w:jc w:val="both"/>
        <w:rPr>
          <w:rFonts w:asciiTheme="majorHAnsi" w:eastAsia="Times New Roman" w:hAnsiTheme="majorHAnsi" w:cstheme="majorBidi"/>
          <w:color w:val="000000"/>
          <w:lang w:eastAsia="nl-NL"/>
        </w:rPr>
      </w:pPr>
      <w:r w:rsidRPr="79065434">
        <w:rPr>
          <w:rFonts w:asciiTheme="majorHAnsi" w:eastAsia="Times New Roman" w:hAnsiTheme="majorHAnsi" w:cstheme="majorBidi"/>
          <w:color w:val="000000" w:themeColor="text1"/>
          <w:lang w:eastAsia="nl-NL"/>
        </w:rPr>
        <w:lastRenderedPageBreak/>
        <w:t>Van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schorsing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het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gesprek</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met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ouders</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wordt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een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verslag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gemaakt.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Dit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verslag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wordt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door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ouders/verzorgers</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voor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gezien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getekend</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en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in</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het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leerlingendossier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opgeslagen.</w:t>
      </w:r>
      <w:r w:rsidR="00F37EC9" w:rsidRPr="79065434">
        <w:rPr>
          <w:rFonts w:asciiTheme="majorHAnsi" w:eastAsia="Times New Roman" w:hAnsiTheme="majorHAnsi" w:cstheme="majorBidi"/>
          <w:color w:val="000000" w:themeColor="text1"/>
          <w:lang w:eastAsia="nl-NL"/>
        </w:rPr>
        <w:t xml:space="preserve"> </w:t>
      </w:r>
    </w:p>
    <w:p w14:paraId="15939D46" w14:textId="77777777" w:rsidR="001610F1" w:rsidRPr="001610F1" w:rsidRDefault="00A550A0" w:rsidP="79065434">
      <w:pPr>
        <w:pStyle w:val="Lijstalinea"/>
        <w:numPr>
          <w:ilvl w:val="0"/>
          <w:numId w:val="1"/>
        </w:numPr>
        <w:tabs>
          <w:tab w:val="num" w:pos="426"/>
        </w:tabs>
        <w:spacing w:after="0" w:line="240" w:lineRule="auto"/>
        <w:jc w:val="both"/>
        <w:rPr>
          <w:rFonts w:asciiTheme="majorHAnsi" w:eastAsia="Times New Roman" w:hAnsiTheme="majorHAnsi" w:cstheme="majorBidi"/>
          <w:color w:val="000000"/>
          <w:lang w:eastAsia="nl-NL"/>
        </w:rPr>
      </w:pPr>
      <w:r w:rsidRPr="79065434">
        <w:rPr>
          <w:rFonts w:asciiTheme="majorHAnsi" w:eastAsia="Times New Roman" w:hAnsiTheme="majorHAnsi" w:cstheme="majorBidi"/>
          <w:color w:val="000000" w:themeColor="text1"/>
          <w:lang w:eastAsia="nl-NL"/>
        </w:rPr>
        <w:t>Het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verslag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wordt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ter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kennisgeving</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verstuurd</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aan:</w:t>
      </w:r>
    </w:p>
    <w:p w14:paraId="2641BDE8" w14:textId="77777777" w:rsidR="001610F1" w:rsidRPr="001610F1" w:rsidRDefault="00A550A0" w:rsidP="001610F1">
      <w:pPr>
        <w:pStyle w:val="Lijstalinea"/>
        <w:numPr>
          <w:ilvl w:val="1"/>
          <w:numId w:val="1"/>
        </w:numPr>
        <w:spacing w:after="0" w:line="240" w:lineRule="auto"/>
        <w:jc w:val="both"/>
        <w:rPr>
          <w:rFonts w:asciiTheme="majorHAnsi" w:eastAsia="Times New Roman" w:hAnsiTheme="majorHAnsi" w:cstheme="majorBidi"/>
          <w:color w:val="000000"/>
          <w:lang w:eastAsia="nl-NL"/>
        </w:rPr>
      </w:pPr>
      <w:r w:rsidRPr="79065434">
        <w:rPr>
          <w:rFonts w:asciiTheme="majorHAnsi" w:eastAsia="Times New Roman" w:hAnsiTheme="majorHAnsi" w:cstheme="majorBidi"/>
          <w:color w:val="000000" w:themeColor="text1"/>
          <w:lang w:eastAsia="nl-NL"/>
        </w:rPr>
        <w:t>Het</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bevoegd</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geza</w:t>
      </w:r>
      <w:r w:rsidR="37B3863F" w:rsidRPr="79065434">
        <w:rPr>
          <w:rFonts w:asciiTheme="majorHAnsi" w:eastAsia="Times New Roman" w:hAnsiTheme="majorHAnsi" w:cstheme="majorBidi"/>
          <w:color w:val="000000" w:themeColor="text1"/>
          <w:lang w:eastAsia="nl-NL"/>
        </w:rPr>
        <w:t>g (bestuur)</w:t>
      </w:r>
    </w:p>
    <w:p w14:paraId="286351A8" w14:textId="77777777" w:rsidR="001610F1" w:rsidRPr="001610F1" w:rsidRDefault="00A550A0" w:rsidP="001610F1">
      <w:pPr>
        <w:pStyle w:val="Lijstalinea"/>
        <w:numPr>
          <w:ilvl w:val="1"/>
          <w:numId w:val="1"/>
        </w:numPr>
        <w:spacing w:after="0" w:line="240" w:lineRule="auto"/>
        <w:jc w:val="both"/>
        <w:rPr>
          <w:rFonts w:asciiTheme="majorHAnsi" w:eastAsia="Times New Roman" w:hAnsiTheme="majorHAnsi" w:cstheme="majorBidi"/>
          <w:color w:val="000000"/>
          <w:lang w:eastAsia="nl-NL"/>
        </w:rPr>
      </w:pP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ambtenaar</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leerplichtzaken</w:t>
      </w:r>
      <w:r w:rsidR="00F37EC9" w:rsidRPr="79065434">
        <w:rPr>
          <w:rFonts w:asciiTheme="majorHAnsi" w:eastAsia="Times New Roman" w:hAnsiTheme="majorHAnsi" w:cstheme="majorBidi"/>
          <w:color w:val="000000" w:themeColor="text1"/>
          <w:lang w:eastAsia="nl-NL"/>
        </w:rPr>
        <w:t xml:space="preserve"> </w:t>
      </w:r>
    </w:p>
    <w:p w14:paraId="0F6BA015" w14:textId="5F9470D3" w:rsidR="001610F1" w:rsidRPr="001610F1" w:rsidRDefault="00A550A0" w:rsidP="001610F1">
      <w:pPr>
        <w:pStyle w:val="Lijstalinea"/>
        <w:numPr>
          <w:ilvl w:val="1"/>
          <w:numId w:val="1"/>
        </w:numPr>
        <w:spacing w:after="0" w:line="240" w:lineRule="auto"/>
        <w:jc w:val="both"/>
        <w:rPr>
          <w:rFonts w:asciiTheme="majorHAnsi" w:eastAsia="Times New Roman" w:hAnsiTheme="majorHAnsi" w:cstheme="majorBidi"/>
          <w:color w:val="000000"/>
          <w:lang w:eastAsia="nl-NL"/>
        </w:rPr>
      </w:pPr>
      <w:r w:rsidRPr="79065434">
        <w:rPr>
          <w:rFonts w:asciiTheme="majorHAnsi" w:eastAsia="Times New Roman" w:hAnsiTheme="majorHAnsi" w:cstheme="majorBidi"/>
          <w:color w:val="000000" w:themeColor="text1"/>
          <w:lang w:eastAsia="nl-NL"/>
        </w:rPr>
        <w:t>De</w:t>
      </w:r>
      <w:r w:rsidR="00F37EC9" w:rsidRPr="79065434">
        <w:rPr>
          <w:rFonts w:asciiTheme="majorHAnsi" w:eastAsia="Times New Roman" w:hAnsiTheme="majorHAnsi" w:cstheme="majorBidi"/>
          <w:color w:val="000000" w:themeColor="text1"/>
          <w:lang w:eastAsia="nl-NL"/>
        </w:rPr>
        <w:t xml:space="preserve"> </w:t>
      </w:r>
      <w:r w:rsidRPr="79065434">
        <w:rPr>
          <w:rFonts w:asciiTheme="majorHAnsi" w:eastAsia="Times New Roman" w:hAnsiTheme="majorHAnsi" w:cstheme="majorBidi"/>
          <w:color w:val="000000" w:themeColor="text1"/>
          <w:lang w:eastAsia="nl-NL"/>
        </w:rPr>
        <w:t>inspectie</w:t>
      </w:r>
      <w:r w:rsidR="00F37EC9" w:rsidRPr="79065434">
        <w:rPr>
          <w:rFonts w:asciiTheme="majorHAnsi" w:eastAsia="Times New Roman" w:hAnsiTheme="majorHAnsi" w:cstheme="majorBidi"/>
          <w:color w:val="000000" w:themeColor="text1"/>
          <w:lang w:eastAsia="nl-NL"/>
        </w:rPr>
        <w:t xml:space="preserve"> </w:t>
      </w:r>
      <w:r w:rsidR="00DE387D" w:rsidRPr="79065434">
        <w:rPr>
          <w:rFonts w:asciiTheme="majorHAnsi" w:eastAsia="Times New Roman" w:hAnsiTheme="majorHAnsi" w:cstheme="majorBidi"/>
          <w:color w:val="000000" w:themeColor="text1"/>
          <w:lang w:eastAsia="nl-NL"/>
        </w:rPr>
        <w:t xml:space="preserve">v/h </w:t>
      </w:r>
      <w:r w:rsidRPr="79065434">
        <w:rPr>
          <w:rFonts w:asciiTheme="majorHAnsi" w:eastAsia="Times New Roman" w:hAnsiTheme="majorHAnsi" w:cstheme="majorBidi"/>
          <w:color w:val="000000" w:themeColor="text1"/>
          <w:lang w:eastAsia="nl-NL"/>
        </w:rPr>
        <w:t>onderwijs</w:t>
      </w:r>
      <w:r w:rsidR="00DE387D" w:rsidRPr="79065434">
        <w:rPr>
          <w:rFonts w:asciiTheme="majorHAnsi" w:eastAsia="Times New Roman" w:hAnsiTheme="majorHAnsi" w:cstheme="majorBidi"/>
          <w:color w:val="000000" w:themeColor="text1"/>
          <w:lang w:eastAsia="nl-NL"/>
        </w:rPr>
        <w:t>.</w:t>
      </w:r>
    </w:p>
    <w:p w14:paraId="6B0B0B45" w14:textId="77777777" w:rsidR="00DE387D" w:rsidRDefault="00E70ACD" w:rsidP="79065434">
      <w:pPr>
        <w:pStyle w:val="Lijstalinea"/>
        <w:numPr>
          <w:ilvl w:val="0"/>
          <w:numId w:val="1"/>
        </w:numPr>
        <w:tabs>
          <w:tab w:val="num" w:pos="426"/>
        </w:tabs>
        <w:spacing w:after="0" w:line="240" w:lineRule="auto"/>
        <w:jc w:val="both"/>
        <w:rPr>
          <w:rFonts w:asciiTheme="majorHAnsi" w:eastAsia="Times New Roman" w:hAnsiTheme="majorHAnsi" w:cstheme="majorBidi"/>
          <w:color w:val="000000"/>
          <w:lang w:eastAsia="nl-NL"/>
        </w:rPr>
      </w:pPr>
      <w:r w:rsidRPr="79065434">
        <w:rPr>
          <w:rFonts w:asciiTheme="majorHAnsi" w:eastAsia="Times New Roman" w:hAnsiTheme="majorHAnsi" w:cstheme="majorBidi"/>
          <w:color w:val="000000" w:themeColor="text1"/>
          <w:lang w:eastAsia="nl-NL"/>
        </w:rPr>
        <w:t xml:space="preserve">Ouders kunnen beroep aantekenen bij het bevoegd gezag van de school. Het bevoegd gezag beslist uiterlijk binnen 14 dagen op het beroep. </w:t>
      </w:r>
    </w:p>
    <w:p w14:paraId="4EF2F973" w14:textId="3362A970" w:rsidR="00357A0A" w:rsidRPr="00DE387D" w:rsidRDefault="00357A0A" w:rsidP="79065434">
      <w:pPr>
        <w:pStyle w:val="Lijstalinea"/>
        <w:numPr>
          <w:ilvl w:val="0"/>
          <w:numId w:val="1"/>
        </w:numPr>
        <w:tabs>
          <w:tab w:val="num" w:pos="426"/>
        </w:tabs>
        <w:spacing w:after="0" w:line="240" w:lineRule="auto"/>
        <w:jc w:val="both"/>
        <w:rPr>
          <w:rFonts w:asciiTheme="majorHAnsi" w:eastAsia="Times New Roman" w:hAnsiTheme="majorHAnsi" w:cstheme="majorBidi"/>
          <w:color w:val="000000"/>
          <w:lang w:eastAsia="nl-NL"/>
        </w:rPr>
      </w:pPr>
      <w:r w:rsidRPr="79065434">
        <w:rPr>
          <w:rFonts w:asciiTheme="majorHAnsi" w:hAnsiTheme="majorHAnsi" w:cstheme="majorBidi"/>
        </w:rPr>
        <w:t>Ook wanneer de school het voornemen heeft een leerling te verwijderen, mag de daar eventueel aan voorafgaande schorsing maximaal een week duren. De resterende tijd dient de school de leerling binnen de school onderwijs aan te bieden.</w:t>
      </w:r>
    </w:p>
    <w:p w14:paraId="11CB4F1D" w14:textId="586C56AA" w:rsidR="00A550A0" w:rsidRPr="00BA7684" w:rsidRDefault="00F37EC9" w:rsidP="00F37EC9">
      <w:pPr>
        <w:spacing w:after="0" w:line="240" w:lineRule="auto"/>
        <w:rPr>
          <w:rFonts w:asciiTheme="majorHAnsi" w:eastAsia="Times New Roman" w:hAnsiTheme="majorHAnsi" w:cstheme="majorHAnsi"/>
          <w:color w:val="000000"/>
          <w:lang w:eastAsia="nl-NL"/>
        </w:rPr>
      </w:pPr>
      <w:r w:rsidRPr="00BA7684">
        <w:rPr>
          <w:rFonts w:asciiTheme="majorHAnsi" w:eastAsia="Times New Roman" w:hAnsiTheme="majorHAnsi" w:cstheme="majorHAnsi"/>
          <w:color w:val="000000"/>
          <w:lang w:eastAsia="nl-NL"/>
        </w:rPr>
        <w:t xml:space="preserve"> </w:t>
      </w:r>
    </w:p>
    <w:p w14:paraId="4B6E5C7E" w14:textId="77777777" w:rsidR="00DE387D" w:rsidRDefault="00DE387D" w:rsidP="00F37EC9">
      <w:pPr>
        <w:spacing w:after="0" w:line="240" w:lineRule="auto"/>
        <w:rPr>
          <w:rFonts w:asciiTheme="majorHAnsi" w:eastAsia="Times New Roman" w:hAnsiTheme="majorHAnsi" w:cstheme="majorHAnsi"/>
          <w:bCs/>
          <w:iCs/>
          <w:color w:val="000000"/>
          <w:u w:val="single"/>
          <w:lang w:eastAsia="nl-NL"/>
        </w:rPr>
      </w:pPr>
    </w:p>
    <w:p w14:paraId="3FA6BC3D" w14:textId="4E8E7D6B" w:rsidR="00A550A0" w:rsidRPr="00BA7684" w:rsidRDefault="00A550A0" w:rsidP="00F37EC9">
      <w:pPr>
        <w:spacing w:after="0" w:line="240" w:lineRule="auto"/>
        <w:rPr>
          <w:rFonts w:asciiTheme="majorHAnsi" w:eastAsia="Times New Roman" w:hAnsiTheme="majorHAnsi" w:cstheme="majorHAnsi"/>
          <w:color w:val="000000"/>
          <w:lang w:eastAsia="nl-NL"/>
        </w:rPr>
      </w:pPr>
      <w:r w:rsidRPr="00BA7684">
        <w:rPr>
          <w:rFonts w:asciiTheme="majorHAnsi" w:eastAsia="Times New Roman" w:hAnsiTheme="majorHAnsi" w:cstheme="majorHAnsi"/>
          <w:bCs/>
          <w:iCs/>
          <w:color w:val="000000"/>
          <w:u w:val="single"/>
          <w:lang w:eastAsia="nl-NL"/>
        </w:rPr>
        <w:t>Verwijdering</w:t>
      </w:r>
      <w:r w:rsidR="00F37EC9" w:rsidRPr="00BA7684">
        <w:rPr>
          <w:rFonts w:asciiTheme="majorHAnsi" w:eastAsia="Times New Roman" w:hAnsiTheme="majorHAnsi" w:cstheme="majorHAnsi"/>
          <w:color w:val="000000"/>
          <w:lang w:eastAsia="nl-NL"/>
        </w:rPr>
        <w:t xml:space="preserve"> </w:t>
      </w:r>
    </w:p>
    <w:p w14:paraId="7A904C8B" w14:textId="52C5D8B3" w:rsidR="00A550A0" w:rsidRPr="00BA7684" w:rsidRDefault="00A550A0" w:rsidP="00BA7684">
      <w:p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Bij</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zich</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meermalen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voordoen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ernstig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incident,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dat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ingrijpende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gevolgen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heeft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veiligheid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en/of</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onderwijskundige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voortgang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school,</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kan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overgegaan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tot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verwijdering.</w:t>
      </w:r>
      <w:r w:rsidR="00F37EC9" w:rsidRPr="00BA7684">
        <w:rPr>
          <w:rFonts w:asciiTheme="majorHAnsi" w:eastAsia="Times New Roman" w:hAnsiTheme="majorHAnsi" w:cstheme="majorHAnsi"/>
          <w:color w:val="000000"/>
          <w:lang w:eastAsia="nl-NL"/>
        </w:rPr>
        <w:t xml:space="preserve"> </w:t>
      </w:r>
    </w:p>
    <w:p w14:paraId="0CD56F47" w14:textId="554DB8F1" w:rsidR="00A550A0" w:rsidRPr="00BA7684" w:rsidRDefault="00A550A0" w:rsidP="00BA7684">
      <w:p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wettelijke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regeling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00CC05D2">
        <w:rPr>
          <w:rFonts w:asciiTheme="majorHAnsi" w:eastAsia="Times New Roman" w:hAnsiTheme="majorHAnsi" w:cstheme="majorHAnsi"/>
          <w:iCs/>
          <w:color w:val="000000"/>
          <w:lang w:eastAsia="nl-NL"/>
        </w:rPr>
        <w:t xml:space="preserve">speciaal </w:t>
      </w:r>
      <w:r w:rsidRPr="00BA7684">
        <w:rPr>
          <w:rFonts w:asciiTheme="majorHAnsi" w:eastAsia="Times New Roman" w:hAnsiTheme="majorHAnsi" w:cstheme="majorHAnsi"/>
          <w:iCs/>
          <w:color w:val="000000"/>
          <w:lang w:eastAsia="nl-NL"/>
        </w:rPr>
        <w:t>onderwijs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hierbij</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toepassing.</w:t>
      </w:r>
    </w:p>
    <w:p w14:paraId="2EC576B9" w14:textId="77777777" w:rsidR="00BA7684" w:rsidRPr="00BA7684" w:rsidRDefault="00BA7684" w:rsidP="00BA7684">
      <w:pPr>
        <w:spacing w:after="0" w:line="240" w:lineRule="auto"/>
        <w:jc w:val="both"/>
        <w:rPr>
          <w:rFonts w:asciiTheme="majorHAnsi" w:eastAsia="Times New Roman" w:hAnsiTheme="majorHAnsi" w:cstheme="majorHAnsi"/>
          <w:iCs/>
          <w:color w:val="000000"/>
          <w:lang w:eastAsia="nl-NL"/>
        </w:rPr>
      </w:pPr>
    </w:p>
    <w:p w14:paraId="62F1547E" w14:textId="635FE017" w:rsidR="00A550A0" w:rsidRPr="00BA7684" w:rsidRDefault="00A550A0" w:rsidP="00DE387D">
      <w:p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Hierbij</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gelden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volgende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voorwaarden:</w:t>
      </w:r>
      <w:r w:rsidR="00F37EC9" w:rsidRPr="00BA7684">
        <w:rPr>
          <w:rFonts w:asciiTheme="majorHAnsi" w:eastAsia="Times New Roman" w:hAnsiTheme="majorHAnsi" w:cstheme="majorHAnsi"/>
          <w:color w:val="000000"/>
          <w:lang w:eastAsia="nl-NL"/>
        </w:rPr>
        <w:t xml:space="preserve">  </w:t>
      </w:r>
    </w:p>
    <w:p w14:paraId="5F435364" w14:textId="694AA981" w:rsidR="00A550A0" w:rsidRPr="00BA7684" w:rsidRDefault="00A550A0" w:rsidP="00BA7684">
      <w:pPr>
        <w:numPr>
          <w:ilvl w:val="0"/>
          <w:numId w:val="46"/>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Verwijdering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leerling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school</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beslissing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bevoegd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gezag.</w:t>
      </w:r>
      <w:r w:rsidR="00F37EC9" w:rsidRPr="00BA7684">
        <w:rPr>
          <w:rFonts w:asciiTheme="majorHAnsi" w:eastAsia="Times New Roman" w:hAnsiTheme="majorHAnsi" w:cstheme="majorHAnsi"/>
          <w:color w:val="000000"/>
          <w:lang w:eastAsia="nl-NL"/>
        </w:rPr>
        <w:t xml:space="preserve"> </w:t>
      </w:r>
    </w:p>
    <w:p w14:paraId="34E31991" w14:textId="25BC3899" w:rsidR="00A550A0" w:rsidRPr="00BA7684" w:rsidRDefault="00A550A0" w:rsidP="00BA7684">
      <w:pPr>
        <w:numPr>
          <w:ilvl w:val="0"/>
          <w:numId w:val="46"/>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Voordat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beslissing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neemt,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dient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bevoegd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gezag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betrokken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leerkracht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directie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horen.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Hiervan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verslag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gemaakt,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wat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aan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ouders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ter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kennis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gesteld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door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ouders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gezien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getekend.</w:t>
      </w:r>
      <w:r w:rsidR="00F37EC9" w:rsidRPr="00BA7684">
        <w:rPr>
          <w:rFonts w:asciiTheme="majorHAnsi" w:eastAsia="Times New Roman" w:hAnsiTheme="majorHAnsi" w:cstheme="majorHAnsi"/>
          <w:color w:val="000000"/>
          <w:lang w:eastAsia="nl-NL"/>
        </w:rPr>
        <w:t xml:space="preserve"> </w:t>
      </w:r>
    </w:p>
    <w:p w14:paraId="785CFD97" w14:textId="67C58F6F" w:rsidR="005A4FF8" w:rsidRPr="00BA7684" w:rsidRDefault="00A550A0" w:rsidP="00BA7684">
      <w:pPr>
        <w:numPr>
          <w:ilvl w:val="0"/>
          <w:numId w:val="46"/>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verslag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ter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kennisgeving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opgestuurd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naar</w:t>
      </w:r>
      <w:r w:rsidR="005A4FF8" w:rsidRPr="00BA7684">
        <w:rPr>
          <w:rFonts w:asciiTheme="majorHAnsi" w:eastAsia="Times New Roman" w:hAnsiTheme="majorHAnsi" w:cstheme="majorHAnsi"/>
          <w:color w:val="000000"/>
          <w:lang w:eastAsia="nl-NL"/>
        </w:rPr>
        <w:t>:</w:t>
      </w:r>
    </w:p>
    <w:p w14:paraId="25B971D2" w14:textId="77777777" w:rsidR="005A4FF8" w:rsidRPr="00BA7684" w:rsidRDefault="00A550A0" w:rsidP="00BA7684">
      <w:pPr>
        <w:numPr>
          <w:ilvl w:val="1"/>
          <w:numId w:val="46"/>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ambtenaar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leerplichtzaken</w:t>
      </w:r>
      <w:r w:rsidR="00F37EC9" w:rsidRPr="00BA7684">
        <w:rPr>
          <w:rFonts w:asciiTheme="majorHAnsi" w:eastAsia="Times New Roman" w:hAnsiTheme="majorHAnsi" w:cstheme="majorHAnsi"/>
          <w:color w:val="000000"/>
          <w:lang w:eastAsia="nl-NL"/>
        </w:rPr>
        <w:t xml:space="preserve"> </w:t>
      </w:r>
    </w:p>
    <w:p w14:paraId="44D1824A" w14:textId="246807BC" w:rsidR="00A550A0" w:rsidRPr="00BA7684" w:rsidRDefault="00A550A0" w:rsidP="00BA7684">
      <w:pPr>
        <w:numPr>
          <w:ilvl w:val="1"/>
          <w:numId w:val="46"/>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inspectie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onderwijs</w:t>
      </w:r>
      <w:r w:rsidR="005A4FF8" w:rsidRPr="00BA7684">
        <w:rPr>
          <w:rFonts w:asciiTheme="majorHAnsi" w:eastAsia="Times New Roman" w:hAnsiTheme="majorHAnsi" w:cstheme="majorHAnsi"/>
          <w:color w:val="000000"/>
          <w:lang w:eastAsia="nl-NL"/>
        </w:rPr>
        <w:t>.</w:t>
      </w:r>
    </w:p>
    <w:p w14:paraId="348024BB" w14:textId="23542672" w:rsidR="00A550A0" w:rsidRPr="00BA7684" w:rsidRDefault="00A550A0" w:rsidP="00BA7684">
      <w:pPr>
        <w:numPr>
          <w:ilvl w:val="0"/>
          <w:numId w:val="48"/>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bevoegd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gezag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informeert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ouders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schriftelijk</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redenen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over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voornemen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tot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verwijdering,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waarbij</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ouders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gewezen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wordt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op</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mogelijkheid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indienen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bezwaarschrift.</w:t>
      </w:r>
      <w:r w:rsidR="00F37EC9" w:rsidRPr="00BA7684">
        <w:rPr>
          <w:rFonts w:asciiTheme="majorHAnsi" w:eastAsia="Times New Roman" w:hAnsiTheme="majorHAnsi" w:cstheme="majorHAnsi"/>
          <w:color w:val="000000"/>
          <w:lang w:eastAsia="nl-NL"/>
        </w:rPr>
        <w:t xml:space="preserve"> </w:t>
      </w:r>
    </w:p>
    <w:p w14:paraId="330DD73A" w14:textId="1C5ABE0A" w:rsidR="00A550A0" w:rsidRPr="00BA7684" w:rsidRDefault="00A550A0" w:rsidP="00BA7684">
      <w:pPr>
        <w:numPr>
          <w:ilvl w:val="0"/>
          <w:numId w:val="48"/>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ouders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krijgen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mogelijkheid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binnen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zes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weken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bezwaarschrift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dienen.</w:t>
      </w:r>
      <w:r w:rsidR="00F37EC9" w:rsidRPr="00BA7684">
        <w:rPr>
          <w:rFonts w:asciiTheme="majorHAnsi" w:eastAsia="Times New Roman" w:hAnsiTheme="majorHAnsi" w:cstheme="majorHAnsi"/>
          <w:color w:val="000000"/>
          <w:lang w:eastAsia="nl-NL"/>
        </w:rPr>
        <w:t xml:space="preserve"> </w:t>
      </w:r>
    </w:p>
    <w:p w14:paraId="350695E0" w14:textId="2BDEA615" w:rsidR="00A550A0" w:rsidRPr="00BA7684" w:rsidRDefault="00A550A0" w:rsidP="00BA7684">
      <w:pPr>
        <w:numPr>
          <w:ilvl w:val="0"/>
          <w:numId w:val="48"/>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bevoegd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gezag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is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verplicht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de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ouders</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te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horen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over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bezwaarschrift.</w:t>
      </w:r>
      <w:r w:rsidR="00F37EC9" w:rsidRPr="00BA7684">
        <w:rPr>
          <w:rFonts w:asciiTheme="majorHAnsi" w:eastAsia="Times New Roman" w:hAnsiTheme="majorHAnsi" w:cstheme="majorHAnsi"/>
          <w:color w:val="000000"/>
          <w:lang w:eastAsia="nl-NL"/>
        </w:rPr>
        <w:t xml:space="preserve"> </w:t>
      </w:r>
    </w:p>
    <w:p w14:paraId="7FD98080" w14:textId="4A49A286" w:rsidR="005A4FF8" w:rsidRPr="00BA7684" w:rsidRDefault="00A550A0" w:rsidP="00BA7684">
      <w:pPr>
        <w:numPr>
          <w:ilvl w:val="0"/>
          <w:numId w:val="48"/>
        </w:numPr>
        <w:spacing w:after="0" w:line="240" w:lineRule="auto"/>
        <w:jc w:val="both"/>
        <w:rPr>
          <w:rFonts w:asciiTheme="majorHAnsi" w:eastAsia="Times New Roman" w:hAnsiTheme="majorHAnsi" w:cstheme="majorHAnsi"/>
          <w:color w:val="000000"/>
          <w:lang w:eastAsia="nl-NL"/>
        </w:rPr>
      </w:pP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bevoegd</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gezag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neemt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een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uiteindelijke</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beslissing</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binnen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vier</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weken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na</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ontvangst</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van</w:t>
      </w:r>
      <w:r w:rsidR="00F37EC9" w:rsidRPr="00BA7684">
        <w:rPr>
          <w:rFonts w:asciiTheme="majorHAnsi" w:eastAsia="Times New Roman" w:hAnsiTheme="majorHAnsi" w:cstheme="majorHAnsi"/>
          <w:iCs/>
          <w:color w:val="000000"/>
          <w:lang w:eastAsia="nl-NL"/>
        </w:rPr>
        <w:t xml:space="preserve"> </w:t>
      </w:r>
      <w:r w:rsidRPr="00BA7684">
        <w:rPr>
          <w:rFonts w:asciiTheme="majorHAnsi" w:eastAsia="Times New Roman" w:hAnsiTheme="majorHAnsi" w:cstheme="majorHAnsi"/>
          <w:iCs/>
          <w:color w:val="000000"/>
          <w:lang w:eastAsia="nl-NL"/>
        </w:rPr>
        <w:t>het</w:t>
      </w:r>
      <w:r w:rsidR="00F37EC9" w:rsidRPr="00BA7684">
        <w:rPr>
          <w:rFonts w:asciiTheme="majorHAnsi" w:eastAsia="Times New Roman" w:hAnsiTheme="majorHAnsi" w:cstheme="majorHAnsi"/>
          <w:iCs/>
          <w:color w:val="000000"/>
          <w:lang w:eastAsia="nl-NL"/>
        </w:rPr>
        <w:t xml:space="preserve"> </w:t>
      </w:r>
      <w:r w:rsidR="005A4FF8" w:rsidRPr="00BA7684">
        <w:rPr>
          <w:rFonts w:asciiTheme="majorHAnsi" w:eastAsia="Times New Roman" w:hAnsiTheme="majorHAnsi" w:cstheme="majorHAnsi"/>
          <w:iCs/>
          <w:color w:val="000000"/>
          <w:lang w:eastAsia="nl-NL"/>
        </w:rPr>
        <w:t>bezwaarschrift en na overleg met de inspecteur en desgewenst andere deskundigen.</w:t>
      </w:r>
      <w:r w:rsidR="00BA7684" w:rsidRPr="00BA7684">
        <w:rPr>
          <w:rFonts w:asciiTheme="majorHAnsi" w:eastAsia="Times New Roman" w:hAnsiTheme="majorHAnsi" w:cstheme="majorHAnsi"/>
          <w:iCs/>
          <w:color w:val="000000"/>
          <w:lang w:eastAsia="nl-NL"/>
        </w:rPr>
        <w:t xml:space="preserve"> </w:t>
      </w:r>
    </w:p>
    <w:p w14:paraId="07845138" w14:textId="6DDE3042" w:rsidR="00A550A0" w:rsidRPr="00BA7684" w:rsidRDefault="00A550A0" w:rsidP="3EFE5914">
      <w:pPr>
        <w:numPr>
          <w:ilvl w:val="0"/>
          <w:numId w:val="48"/>
        </w:numPr>
        <w:spacing w:after="0" w:line="240" w:lineRule="auto"/>
        <w:jc w:val="both"/>
        <w:rPr>
          <w:rFonts w:asciiTheme="majorHAnsi" w:eastAsia="Times New Roman" w:hAnsiTheme="majorHAnsi" w:cstheme="majorBidi"/>
          <w:color w:val="000000"/>
          <w:lang w:eastAsia="nl-NL"/>
        </w:rPr>
      </w:pPr>
      <w:r w:rsidRPr="3EFE5914">
        <w:rPr>
          <w:rFonts w:asciiTheme="majorHAnsi" w:eastAsia="Times New Roman" w:hAnsiTheme="majorHAnsi" w:cstheme="majorBidi"/>
          <w:color w:val="000000" w:themeColor="text1"/>
          <w:u w:val="single"/>
          <w:lang w:eastAsia="nl-NL"/>
        </w:rPr>
        <w:t>Een</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besluit</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tot</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verwijdering</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is</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pas</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mogelijk</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nadat</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een</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andere</w:t>
      </w:r>
      <w:r w:rsidR="00F37EC9" w:rsidRPr="3EFE5914">
        <w:rPr>
          <w:rFonts w:asciiTheme="majorHAnsi" w:eastAsia="Times New Roman" w:hAnsiTheme="majorHAnsi" w:cstheme="majorBidi"/>
          <w:color w:val="000000" w:themeColor="text1"/>
          <w:u w:val="single"/>
          <w:lang w:eastAsia="nl-NL"/>
        </w:rPr>
        <w:t xml:space="preserve"> </w:t>
      </w:r>
      <w:r w:rsidR="005A4FF8" w:rsidRPr="3EFE5914">
        <w:rPr>
          <w:rFonts w:asciiTheme="majorHAnsi" w:eastAsia="Times New Roman" w:hAnsiTheme="majorHAnsi" w:cstheme="majorBidi"/>
          <w:color w:val="000000" w:themeColor="text1"/>
          <w:u w:val="single"/>
          <w:lang w:eastAsia="nl-NL"/>
        </w:rPr>
        <w:t>school</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voor</w:t>
      </w:r>
      <w:r w:rsidR="00F37EC9" w:rsidRPr="3EFE5914">
        <w:rPr>
          <w:rFonts w:asciiTheme="majorHAnsi" w:eastAsia="Times New Roman" w:hAnsiTheme="majorHAnsi" w:cstheme="majorBidi"/>
          <w:color w:val="000000" w:themeColor="text1"/>
          <w:u w:val="single"/>
          <w:lang w:eastAsia="nl-NL"/>
        </w:rPr>
        <w:t xml:space="preserve"> </w:t>
      </w:r>
      <w:r w:rsidR="005A4FF8" w:rsidRPr="3EFE5914">
        <w:rPr>
          <w:rFonts w:asciiTheme="majorHAnsi" w:eastAsia="Times New Roman" w:hAnsiTheme="majorHAnsi" w:cstheme="majorBidi"/>
          <w:color w:val="000000" w:themeColor="text1"/>
          <w:u w:val="single"/>
          <w:lang w:eastAsia="nl-NL"/>
        </w:rPr>
        <w:t>(</w:t>
      </w:r>
      <w:r w:rsidRPr="3EFE5914">
        <w:rPr>
          <w:rFonts w:asciiTheme="majorHAnsi" w:eastAsia="Times New Roman" w:hAnsiTheme="majorHAnsi" w:cstheme="majorBidi"/>
          <w:color w:val="000000" w:themeColor="text1"/>
          <w:u w:val="single"/>
          <w:lang w:eastAsia="nl-NL"/>
        </w:rPr>
        <w:t>speciaal</w:t>
      </w:r>
      <w:r w:rsidR="005A4FF8"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onderwijs</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is</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gevonden</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om</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de</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leerling</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op</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te</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nemen</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of</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dat</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aantoonbaar</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is</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dat</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het</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bevoegd</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gezag,</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gedurende</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acht</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weken,</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er</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alles</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aan</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heeft</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gedaan</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om</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de</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leerling</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elders</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geplaatst</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te</w:t>
      </w:r>
      <w:r w:rsidR="00F37EC9" w:rsidRPr="3EFE5914">
        <w:rPr>
          <w:rFonts w:asciiTheme="majorHAnsi" w:eastAsia="Times New Roman" w:hAnsiTheme="majorHAnsi" w:cstheme="majorBidi"/>
          <w:color w:val="000000" w:themeColor="text1"/>
          <w:u w:val="single"/>
          <w:lang w:eastAsia="nl-NL"/>
        </w:rPr>
        <w:t xml:space="preserve"> </w:t>
      </w:r>
      <w:r w:rsidRPr="3EFE5914">
        <w:rPr>
          <w:rFonts w:asciiTheme="majorHAnsi" w:eastAsia="Times New Roman" w:hAnsiTheme="majorHAnsi" w:cstheme="majorBidi"/>
          <w:color w:val="000000" w:themeColor="text1"/>
          <w:u w:val="single"/>
          <w:lang w:eastAsia="nl-NL"/>
        </w:rPr>
        <w:t>krijgen.</w:t>
      </w:r>
      <w:r w:rsidR="00F37EC9" w:rsidRPr="3EFE5914">
        <w:rPr>
          <w:rFonts w:asciiTheme="majorHAnsi" w:eastAsia="Times New Roman" w:hAnsiTheme="majorHAnsi" w:cstheme="majorBidi"/>
          <w:color w:val="000000" w:themeColor="text1"/>
          <w:lang w:eastAsia="nl-NL"/>
        </w:rPr>
        <w:t xml:space="preserve"> </w:t>
      </w:r>
    </w:p>
    <w:p w14:paraId="3AFDCAD1" w14:textId="4B461575" w:rsidR="00A550A0" w:rsidRPr="00BA7684" w:rsidRDefault="00F37EC9" w:rsidP="00F37EC9">
      <w:pPr>
        <w:spacing w:after="0" w:line="240" w:lineRule="auto"/>
        <w:rPr>
          <w:rFonts w:asciiTheme="majorHAnsi" w:eastAsia="Times New Roman" w:hAnsiTheme="majorHAnsi" w:cstheme="majorHAnsi"/>
          <w:color w:val="000000"/>
          <w:lang w:eastAsia="nl-NL"/>
        </w:rPr>
      </w:pPr>
      <w:r w:rsidRPr="00BA7684">
        <w:rPr>
          <w:rFonts w:asciiTheme="majorHAnsi" w:eastAsia="Times New Roman" w:hAnsiTheme="majorHAnsi" w:cstheme="majorHAnsi"/>
          <w:color w:val="000000"/>
          <w:lang w:eastAsia="nl-NL"/>
        </w:rPr>
        <w:t xml:space="preserve"> </w:t>
      </w:r>
    </w:p>
    <w:p w14:paraId="09F6DCFA" w14:textId="77777777" w:rsidR="001610F1" w:rsidRDefault="001610F1" w:rsidP="00F37EC9">
      <w:pPr>
        <w:spacing w:after="0" w:line="240" w:lineRule="auto"/>
        <w:rPr>
          <w:rFonts w:asciiTheme="majorHAnsi" w:eastAsia="Times New Roman" w:hAnsiTheme="majorHAnsi" w:cstheme="majorHAnsi"/>
          <w:bCs/>
          <w:i/>
          <w:iCs/>
          <w:color w:val="000000"/>
          <w:sz w:val="20"/>
          <w:szCs w:val="20"/>
          <w:lang w:eastAsia="nl-NL"/>
        </w:rPr>
      </w:pPr>
    </w:p>
    <w:p w14:paraId="274A8215" w14:textId="77777777" w:rsidR="001610F1" w:rsidRDefault="001610F1">
      <w:pPr>
        <w:rPr>
          <w:rFonts w:asciiTheme="majorHAnsi" w:eastAsia="Times New Roman" w:hAnsiTheme="majorHAnsi" w:cstheme="majorHAnsi"/>
          <w:bCs/>
          <w:i/>
          <w:iCs/>
          <w:color w:val="000000"/>
          <w:sz w:val="20"/>
          <w:szCs w:val="20"/>
          <w:lang w:eastAsia="nl-NL"/>
        </w:rPr>
      </w:pPr>
      <w:r>
        <w:rPr>
          <w:rFonts w:asciiTheme="majorHAnsi" w:eastAsia="Times New Roman" w:hAnsiTheme="majorHAnsi" w:cstheme="majorHAnsi"/>
          <w:bCs/>
          <w:i/>
          <w:iCs/>
          <w:color w:val="000000"/>
          <w:sz w:val="20"/>
          <w:szCs w:val="20"/>
          <w:lang w:eastAsia="nl-NL"/>
        </w:rPr>
        <w:br w:type="page"/>
      </w:r>
    </w:p>
    <w:p w14:paraId="28C40340" w14:textId="5E882043" w:rsidR="00BA7684" w:rsidRPr="00BA7684" w:rsidRDefault="00A550A0" w:rsidP="00F37EC9">
      <w:pPr>
        <w:spacing w:after="0" w:line="240" w:lineRule="auto"/>
        <w:rPr>
          <w:rFonts w:asciiTheme="majorHAnsi" w:eastAsia="Times New Roman" w:hAnsiTheme="majorHAnsi" w:cstheme="majorHAnsi"/>
          <w:iCs/>
          <w:color w:val="000000"/>
          <w:sz w:val="20"/>
          <w:szCs w:val="20"/>
          <w:lang w:eastAsia="nl-NL"/>
        </w:rPr>
      </w:pPr>
      <w:r w:rsidRPr="00BA7684">
        <w:rPr>
          <w:rFonts w:asciiTheme="majorHAnsi" w:eastAsia="Times New Roman" w:hAnsiTheme="majorHAnsi" w:cstheme="majorHAnsi"/>
          <w:bCs/>
          <w:i/>
          <w:iCs/>
          <w:color w:val="000000"/>
          <w:sz w:val="20"/>
          <w:szCs w:val="20"/>
          <w:lang w:eastAsia="nl-NL"/>
        </w:rPr>
        <w:lastRenderedPageBreak/>
        <w:t>Noot</w:t>
      </w:r>
      <w:r w:rsidR="00F37EC9" w:rsidRPr="00BA7684">
        <w:rPr>
          <w:rFonts w:asciiTheme="majorHAnsi" w:eastAsia="Times New Roman" w:hAnsiTheme="majorHAnsi" w:cstheme="majorHAnsi"/>
          <w:bCs/>
          <w:i/>
          <w:iCs/>
          <w:color w:val="000000"/>
          <w:sz w:val="20"/>
          <w:szCs w:val="20"/>
          <w:lang w:eastAsia="nl-NL"/>
        </w:rPr>
        <w:t xml:space="preserve"> </w:t>
      </w:r>
      <w:r w:rsidR="00BA7684" w:rsidRPr="00BA7684">
        <w:rPr>
          <w:rFonts w:asciiTheme="majorHAnsi" w:eastAsia="Times New Roman" w:hAnsiTheme="majorHAnsi" w:cstheme="majorHAnsi"/>
          <w:bCs/>
          <w:i/>
          <w:iCs/>
          <w:color w:val="000000"/>
          <w:sz w:val="20"/>
          <w:szCs w:val="20"/>
          <w:lang w:eastAsia="nl-NL"/>
        </w:rPr>
        <w:t>1</w:t>
      </w:r>
      <w:r w:rsidR="00F37EC9" w:rsidRPr="00BA7684">
        <w:rPr>
          <w:rFonts w:asciiTheme="majorHAnsi" w:eastAsia="Times New Roman" w:hAnsiTheme="majorHAnsi" w:cstheme="majorHAnsi"/>
          <w:iCs/>
          <w:color w:val="000000"/>
          <w:sz w:val="20"/>
          <w:szCs w:val="20"/>
          <w:lang w:eastAsia="nl-NL"/>
        </w:rPr>
        <w:t xml:space="preserve"> </w:t>
      </w:r>
    </w:p>
    <w:p w14:paraId="355A8CDE" w14:textId="3A715483" w:rsidR="00A550A0" w:rsidRPr="00BA7684" w:rsidRDefault="00A550A0" w:rsidP="00DE387D">
      <w:pPr>
        <w:spacing w:after="0" w:line="240" w:lineRule="auto"/>
        <w:jc w:val="both"/>
        <w:rPr>
          <w:rFonts w:asciiTheme="majorHAnsi" w:eastAsia="Times New Roman" w:hAnsiTheme="majorHAnsi" w:cstheme="majorHAnsi"/>
          <w:color w:val="000000"/>
          <w:sz w:val="20"/>
          <w:szCs w:val="20"/>
          <w:lang w:eastAsia="nl-NL"/>
        </w:rPr>
      </w:pPr>
      <w:r w:rsidRPr="00BA7684">
        <w:rPr>
          <w:rFonts w:asciiTheme="majorHAnsi" w:eastAsia="Times New Roman" w:hAnsiTheme="majorHAnsi" w:cstheme="majorHAnsi"/>
          <w:iCs/>
          <w:color w:val="000000"/>
          <w:sz w:val="20"/>
          <w:szCs w:val="20"/>
          <w:lang w:eastAsia="nl-NL"/>
        </w:rPr>
        <w:t>Als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veiligheid</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voorop</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staat,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dat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zal</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regelmatig</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geval</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zijn,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moet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time-out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niet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afhankelijk</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gesteld</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worden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contact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met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ouders.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vraag</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blijft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staan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wat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er</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moet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gebeuren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als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ouders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niet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te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bereiken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zijn.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Eventueel</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is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verwijderen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uit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klas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opvang</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elders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een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oplossing.</w:t>
      </w:r>
      <w:r w:rsidR="00F37EC9" w:rsidRPr="00BA7684">
        <w:rPr>
          <w:rFonts w:asciiTheme="majorHAnsi" w:eastAsia="Times New Roman" w:hAnsiTheme="majorHAnsi" w:cstheme="majorHAnsi"/>
          <w:color w:val="000000"/>
          <w:sz w:val="20"/>
          <w:szCs w:val="20"/>
          <w:lang w:eastAsia="nl-NL"/>
        </w:rPr>
        <w:t xml:space="preserve"> </w:t>
      </w:r>
    </w:p>
    <w:p w14:paraId="6DDAEB6D" w14:textId="62DC00BC" w:rsidR="00A550A0" w:rsidRPr="00BA7684" w:rsidRDefault="00F37EC9" w:rsidP="00F37EC9">
      <w:pPr>
        <w:spacing w:after="0" w:line="240" w:lineRule="auto"/>
        <w:rPr>
          <w:rFonts w:asciiTheme="majorHAnsi" w:eastAsia="Times New Roman" w:hAnsiTheme="majorHAnsi" w:cstheme="majorHAnsi"/>
          <w:color w:val="000000"/>
          <w:sz w:val="20"/>
          <w:szCs w:val="20"/>
          <w:lang w:eastAsia="nl-NL"/>
        </w:rPr>
      </w:pPr>
      <w:r w:rsidRPr="00BA7684">
        <w:rPr>
          <w:rFonts w:asciiTheme="majorHAnsi" w:eastAsia="Times New Roman" w:hAnsiTheme="majorHAnsi" w:cstheme="majorHAnsi"/>
          <w:color w:val="000000"/>
          <w:sz w:val="20"/>
          <w:szCs w:val="20"/>
          <w:lang w:eastAsia="nl-NL"/>
        </w:rPr>
        <w:t xml:space="preserve"> </w:t>
      </w:r>
    </w:p>
    <w:p w14:paraId="39949DD4" w14:textId="3605FB43" w:rsidR="00BA7684" w:rsidRPr="00BA7684" w:rsidRDefault="00A550A0" w:rsidP="00F37EC9">
      <w:pPr>
        <w:spacing w:after="0" w:line="240" w:lineRule="auto"/>
        <w:rPr>
          <w:rFonts w:asciiTheme="majorHAnsi" w:eastAsia="Times New Roman" w:hAnsiTheme="majorHAnsi" w:cstheme="majorHAnsi"/>
          <w:i/>
          <w:iCs/>
          <w:color w:val="000000"/>
          <w:sz w:val="20"/>
          <w:szCs w:val="20"/>
          <w:lang w:eastAsia="nl-NL"/>
        </w:rPr>
      </w:pPr>
      <w:r w:rsidRPr="00BA7684">
        <w:rPr>
          <w:rFonts w:asciiTheme="majorHAnsi" w:eastAsia="Times New Roman" w:hAnsiTheme="majorHAnsi" w:cstheme="majorHAnsi"/>
          <w:bCs/>
          <w:i/>
          <w:iCs/>
          <w:color w:val="000000"/>
          <w:sz w:val="20"/>
          <w:szCs w:val="20"/>
          <w:lang w:eastAsia="nl-NL"/>
        </w:rPr>
        <w:t>Noot</w:t>
      </w:r>
      <w:r w:rsidR="00F37EC9" w:rsidRPr="00BA7684">
        <w:rPr>
          <w:rFonts w:asciiTheme="majorHAnsi" w:eastAsia="Times New Roman" w:hAnsiTheme="majorHAnsi" w:cstheme="majorHAnsi"/>
          <w:bCs/>
          <w:i/>
          <w:iCs/>
          <w:color w:val="000000"/>
          <w:sz w:val="20"/>
          <w:szCs w:val="20"/>
          <w:lang w:eastAsia="nl-NL"/>
        </w:rPr>
        <w:t xml:space="preserve"> </w:t>
      </w:r>
      <w:r w:rsidR="00BA7684" w:rsidRPr="00BA7684">
        <w:rPr>
          <w:rFonts w:asciiTheme="majorHAnsi" w:eastAsia="Times New Roman" w:hAnsiTheme="majorHAnsi" w:cstheme="majorHAnsi"/>
          <w:bCs/>
          <w:i/>
          <w:iCs/>
          <w:color w:val="000000"/>
          <w:sz w:val="20"/>
          <w:szCs w:val="20"/>
          <w:lang w:eastAsia="nl-NL"/>
        </w:rPr>
        <w:t>2</w:t>
      </w:r>
    </w:p>
    <w:p w14:paraId="02869915" w14:textId="144F1991" w:rsidR="00A550A0" w:rsidRPr="00BA7684" w:rsidRDefault="00A550A0" w:rsidP="00DE387D">
      <w:pPr>
        <w:spacing w:after="0" w:line="240" w:lineRule="auto"/>
        <w:jc w:val="both"/>
        <w:rPr>
          <w:rFonts w:asciiTheme="majorHAnsi" w:eastAsia="Times New Roman" w:hAnsiTheme="majorHAnsi" w:cstheme="majorHAnsi"/>
          <w:color w:val="000000"/>
          <w:sz w:val="20"/>
          <w:szCs w:val="20"/>
          <w:lang w:eastAsia="nl-NL"/>
        </w:rPr>
      </w:pPr>
      <w:r w:rsidRPr="00BA7684">
        <w:rPr>
          <w:rFonts w:asciiTheme="majorHAnsi" w:eastAsia="Times New Roman" w:hAnsiTheme="majorHAnsi" w:cstheme="majorHAnsi"/>
          <w:iCs/>
          <w:color w:val="000000"/>
          <w:sz w:val="20"/>
          <w:szCs w:val="20"/>
          <w:lang w:eastAsia="nl-NL"/>
        </w:rPr>
        <w:t>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time-out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is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geen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officieel</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instrument,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maar</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kan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niettemin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bruikbaar</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zijn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bij</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onveilige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situaties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of</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bij</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herstellen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rust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binnen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school:</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is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principieel</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geen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strafmaatregel</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maar</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een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ordemaatregel</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in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belang</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school;</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daarom</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geen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aantekening</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time-out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maar</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incident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in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dossier</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leerling.</w:t>
      </w:r>
      <w:r w:rsidR="00F37EC9" w:rsidRPr="00BA7684">
        <w:rPr>
          <w:rFonts w:asciiTheme="majorHAnsi" w:eastAsia="Times New Roman" w:hAnsiTheme="majorHAnsi" w:cstheme="majorHAnsi"/>
          <w:color w:val="000000"/>
          <w:sz w:val="20"/>
          <w:szCs w:val="20"/>
          <w:lang w:eastAsia="nl-NL"/>
        </w:rPr>
        <w:t xml:space="preserve"> </w:t>
      </w:r>
    </w:p>
    <w:p w14:paraId="1A23FF5A" w14:textId="643AD3AC" w:rsidR="00DE387D" w:rsidRPr="00DE387D" w:rsidRDefault="00F37EC9" w:rsidP="00DE387D">
      <w:pPr>
        <w:spacing w:after="0" w:line="240" w:lineRule="auto"/>
        <w:rPr>
          <w:rFonts w:asciiTheme="majorHAnsi" w:eastAsia="Times New Roman" w:hAnsiTheme="majorHAnsi" w:cstheme="majorHAnsi"/>
          <w:color w:val="000000"/>
          <w:sz w:val="20"/>
          <w:szCs w:val="20"/>
          <w:lang w:eastAsia="nl-NL"/>
        </w:rPr>
      </w:pPr>
      <w:r w:rsidRPr="00BA7684">
        <w:rPr>
          <w:rFonts w:asciiTheme="majorHAnsi" w:eastAsia="Times New Roman" w:hAnsiTheme="majorHAnsi" w:cstheme="majorHAnsi"/>
          <w:color w:val="000000"/>
          <w:sz w:val="20"/>
          <w:szCs w:val="20"/>
          <w:lang w:eastAsia="nl-NL"/>
        </w:rPr>
        <w:t xml:space="preserve"> </w:t>
      </w:r>
    </w:p>
    <w:p w14:paraId="4B30CF71" w14:textId="693E67E1" w:rsidR="00BA7684" w:rsidRPr="00BA7684" w:rsidRDefault="00A550A0" w:rsidP="00F37EC9">
      <w:pPr>
        <w:spacing w:after="0" w:line="240" w:lineRule="auto"/>
        <w:rPr>
          <w:rFonts w:asciiTheme="majorHAnsi" w:eastAsia="Times New Roman" w:hAnsiTheme="majorHAnsi" w:cstheme="majorHAnsi"/>
          <w:i/>
          <w:iCs/>
          <w:color w:val="000000"/>
          <w:sz w:val="20"/>
          <w:szCs w:val="20"/>
          <w:lang w:eastAsia="nl-NL"/>
        </w:rPr>
      </w:pPr>
      <w:r w:rsidRPr="00BA7684">
        <w:rPr>
          <w:rFonts w:asciiTheme="majorHAnsi" w:eastAsia="Times New Roman" w:hAnsiTheme="majorHAnsi" w:cstheme="majorHAnsi"/>
          <w:bCs/>
          <w:i/>
          <w:iCs/>
          <w:color w:val="000000"/>
          <w:sz w:val="20"/>
          <w:szCs w:val="20"/>
          <w:lang w:eastAsia="nl-NL"/>
        </w:rPr>
        <w:t>Noot</w:t>
      </w:r>
      <w:r w:rsidR="00F37EC9" w:rsidRPr="00BA7684">
        <w:rPr>
          <w:rFonts w:asciiTheme="majorHAnsi" w:eastAsia="Times New Roman" w:hAnsiTheme="majorHAnsi" w:cstheme="majorHAnsi"/>
          <w:bCs/>
          <w:i/>
          <w:iCs/>
          <w:color w:val="000000"/>
          <w:sz w:val="20"/>
          <w:szCs w:val="20"/>
          <w:lang w:eastAsia="nl-NL"/>
        </w:rPr>
        <w:t xml:space="preserve"> </w:t>
      </w:r>
      <w:r w:rsidR="00BA7684" w:rsidRPr="00BA7684">
        <w:rPr>
          <w:rFonts w:asciiTheme="majorHAnsi" w:eastAsia="Times New Roman" w:hAnsiTheme="majorHAnsi" w:cstheme="majorHAnsi"/>
          <w:bCs/>
          <w:i/>
          <w:iCs/>
          <w:color w:val="000000"/>
          <w:sz w:val="20"/>
          <w:szCs w:val="20"/>
          <w:lang w:eastAsia="nl-NL"/>
        </w:rPr>
        <w:t>3</w:t>
      </w:r>
    </w:p>
    <w:p w14:paraId="4944AF29" w14:textId="18C7FC90" w:rsidR="00A550A0" w:rsidRPr="00BA7684" w:rsidRDefault="00A550A0" w:rsidP="00F37EC9">
      <w:pPr>
        <w:spacing w:after="0" w:line="240" w:lineRule="auto"/>
        <w:rPr>
          <w:rFonts w:asciiTheme="majorHAnsi" w:eastAsia="Times New Roman" w:hAnsiTheme="majorHAnsi" w:cstheme="majorHAnsi"/>
          <w:color w:val="000000"/>
          <w:sz w:val="20"/>
          <w:szCs w:val="20"/>
          <w:lang w:eastAsia="nl-NL"/>
        </w:rPr>
      </w:pPr>
      <w:r w:rsidRPr="00BA7684">
        <w:rPr>
          <w:rFonts w:asciiTheme="majorHAnsi" w:eastAsia="Times New Roman" w:hAnsiTheme="majorHAnsi" w:cstheme="majorHAnsi"/>
          <w:iCs/>
          <w:color w:val="000000"/>
          <w:sz w:val="20"/>
          <w:szCs w:val="20"/>
          <w:lang w:eastAsia="nl-NL"/>
        </w:rPr>
        <w:t>Schorsing</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mag</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niet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betekenen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dat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doen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toetsen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(denk</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aan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cito-entree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of</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eindtoets)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wordt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belemmerd.</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Dit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vraagt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passende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maatregelen,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bijv.</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wel</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tot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school</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toelaten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voor</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doen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deze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toets.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Daarnaast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kan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het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beschikbaar</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stellen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van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(thuis)</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studiemateriaal</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tot</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de</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mogelijkheden</w:t>
      </w:r>
      <w:r w:rsidR="00F37EC9" w:rsidRPr="00BA7684">
        <w:rPr>
          <w:rFonts w:asciiTheme="majorHAnsi" w:eastAsia="Times New Roman" w:hAnsiTheme="majorHAnsi" w:cstheme="majorHAnsi"/>
          <w:iCs/>
          <w:color w:val="000000"/>
          <w:sz w:val="20"/>
          <w:szCs w:val="20"/>
          <w:lang w:eastAsia="nl-NL"/>
        </w:rPr>
        <w:t xml:space="preserve"> </w:t>
      </w:r>
      <w:r w:rsidRPr="00BA7684">
        <w:rPr>
          <w:rFonts w:asciiTheme="majorHAnsi" w:eastAsia="Times New Roman" w:hAnsiTheme="majorHAnsi" w:cstheme="majorHAnsi"/>
          <w:iCs/>
          <w:color w:val="000000"/>
          <w:sz w:val="20"/>
          <w:szCs w:val="20"/>
          <w:lang w:eastAsia="nl-NL"/>
        </w:rPr>
        <w:t>behoren.</w:t>
      </w:r>
      <w:r w:rsidR="00F37EC9" w:rsidRPr="00BA7684">
        <w:rPr>
          <w:rFonts w:asciiTheme="majorHAnsi" w:eastAsia="Times New Roman" w:hAnsiTheme="majorHAnsi" w:cstheme="majorHAnsi"/>
          <w:color w:val="000000"/>
          <w:sz w:val="20"/>
          <w:szCs w:val="20"/>
          <w:lang w:eastAsia="nl-NL"/>
        </w:rPr>
        <w:t xml:space="preserve"> </w:t>
      </w:r>
    </w:p>
    <w:p w14:paraId="6B008177" w14:textId="5EEB3E52" w:rsidR="00A550A0" w:rsidRPr="00BA7684" w:rsidRDefault="00F37EC9" w:rsidP="00F37EC9">
      <w:pPr>
        <w:spacing w:after="0" w:line="240" w:lineRule="auto"/>
        <w:rPr>
          <w:rFonts w:asciiTheme="majorHAnsi" w:eastAsia="Times New Roman" w:hAnsiTheme="majorHAnsi" w:cstheme="majorHAnsi"/>
          <w:color w:val="000000"/>
          <w:sz w:val="20"/>
          <w:szCs w:val="20"/>
          <w:lang w:eastAsia="nl-NL"/>
        </w:rPr>
      </w:pPr>
      <w:r w:rsidRPr="00BA7684">
        <w:rPr>
          <w:rFonts w:asciiTheme="majorHAnsi" w:eastAsia="Times New Roman" w:hAnsiTheme="majorHAnsi" w:cstheme="majorHAnsi"/>
          <w:color w:val="000000"/>
          <w:sz w:val="20"/>
          <w:szCs w:val="20"/>
          <w:lang w:eastAsia="nl-NL"/>
        </w:rPr>
        <w:t xml:space="preserve"> </w:t>
      </w:r>
    </w:p>
    <w:p w14:paraId="09F42BCA" w14:textId="0F8C0CC5" w:rsidR="00BA7684" w:rsidRPr="00BA7684" w:rsidRDefault="00A550A0" w:rsidP="00F37EC9">
      <w:pPr>
        <w:spacing w:after="0" w:line="240" w:lineRule="auto"/>
        <w:rPr>
          <w:rFonts w:asciiTheme="majorHAnsi" w:eastAsia="Times New Roman" w:hAnsiTheme="majorHAnsi" w:cstheme="majorHAnsi"/>
          <w:i/>
          <w:iCs/>
          <w:color w:val="000000"/>
          <w:sz w:val="20"/>
          <w:szCs w:val="20"/>
          <w:lang w:eastAsia="nl-NL"/>
        </w:rPr>
      </w:pPr>
      <w:r w:rsidRPr="00BA7684">
        <w:rPr>
          <w:rFonts w:asciiTheme="majorHAnsi" w:eastAsia="Times New Roman" w:hAnsiTheme="majorHAnsi" w:cstheme="majorHAnsi"/>
          <w:bCs/>
          <w:i/>
          <w:iCs/>
          <w:color w:val="000000"/>
          <w:sz w:val="20"/>
          <w:szCs w:val="20"/>
          <w:lang w:eastAsia="nl-NL"/>
        </w:rPr>
        <w:t>Noot</w:t>
      </w:r>
      <w:r w:rsidR="00F37EC9" w:rsidRPr="00BA7684">
        <w:rPr>
          <w:rFonts w:asciiTheme="majorHAnsi" w:eastAsia="Times New Roman" w:hAnsiTheme="majorHAnsi" w:cstheme="majorHAnsi"/>
          <w:bCs/>
          <w:i/>
          <w:iCs/>
          <w:color w:val="000000"/>
          <w:sz w:val="20"/>
          <w:szCs w:val="20"/>
          <w:lang w:eastAsia="nl-NL"/>
        </w:rPr>
        <w:t xml:space="preserve"> </w:t>
      </w:r>
      <w:r w:rsidR="00BA7684" w:rsidRPr="00BA7684">
        <w:rPr>
          <w:rFonts w:asciiTheme="majorHAnsi" w:eastAsia="Times New Roman" w:hAnsiTheme="majorHAnsi" w:cstheme="majorHAnsi"/>
          <w:bCs/>
          <w:i/>
          <w:iCs/>
          <w:color w:val="000000"/>
          <w:sz w:val="20"/>
          <w:szCs w:val="20"/>
          <w:lang w:eastAsia="nl-NL"/>
        </w:rPr>
        <w:t>4</w:t>
      </w:r>
    </w:p>
    <w:p w14:paraId="4EE4B8E1" w14:textId="179F96C7" w:rsidR="001A56F4" w:rsidRPr="00DE387D" w:rsidRDefault="00A550A0" w:rsidP="3EFE5914">
      <w:pPr>
        <w:spacing w:after="0" w:line="240" w:lineRule="auto"/>
        <w:rPr>
          <w:rFonts w:asciiTheme="majorHAnsi" w:eastAsia="Times New Roman" w:hAnsiTheme="majorHAnsi" w:cstheme="majorBidi"/>
          <w:color w:val="000000"/>
          <w:sz w:val="20"/>
          <w:szCs w:val="20"/>
          <w:lang w:eastAsia="nl-NL"/>
        </w:rPr>
      </w:pPr>
      <w:r w:rsidRPr="3EFE5914">
        <w:rPr>
          <w:rFonts w:asciiTheme="majorHAnsi" w:eastAsia="Times New Roman" w:hAnsiTheme="majorHAnsi" w:cstheme="majorBidi"/>
          <w:color w:val="000000" w:themeColor="text1"/>
          <w:sz w:val="20"/>
          <w:szCs w:val="20"/>
          <w:lang w:eastAsia="nl-NL"/>
        </w:rPr>
        <w:t>Wezenlijk</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is</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dat</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de</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schorsing</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aan</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een</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maximumtermijn</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gebonden</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is;</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zij</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mag</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geen</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verkapte</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verwijdering</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worden;</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de</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termijn</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is</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zo</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gekozen</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dat</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in</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het</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ernstige</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geval</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de</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school</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voldoende</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tijd</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ter</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beschikking</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heeft</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om</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een</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eventuele</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verwijderingsbeslissing</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op</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zorgvuldige</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wijze</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voor</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te</w:t>
      </w:r>
      <w:r w:rsidR="00F37EC9" w:rsidRPr="3EFE5914">
        <w:rPr>
          <w:rFonts w:asciiTheme="majorHAnsi" w:eastAsia="Times New Roman" w:hAnsiTheme="majorHAnsi" w:cstheme="majorBidi"/>
          <w:color w:val="000000" w:themeColor="text1"/>
          <w:sz w:val="20"/>
          <w:szCs w:val="20"/>
          <w:lang w:eastAsia="nl-NL"/>
        </w:rPr>
        <w:t xml:space="preserve"> </w:t>
      </w:r>
      <w:r w:rsidRPr="3EFE5914">
        <w:rPr>
          <w:rFonts w:asciiTheme="majorHAnsi" w:eastAsia="Times New Roman" w:hAnsiTheme="majorHAnsi" w:cstheme="majorBidi"/>
          <w:color w:val="000000" w:themeColor="text1"/>
          <w:sz w:val="20"/>
          <w:szCs w:val="20"/>
          <w:lang w:eastAsia="nl-NL"/>
        </w:rPr>
        <w:t>bereiden.</w:t>
      </w:r>
      <w:r w:rsidR="00F37EC9" w:rsidRPr="3EFE5914">
        <w:rPr>
          <w:rFonts w:asciiTheme="majorHAnsi" w:eastAsia="Times New Roman" w:hAnsiTheme="majorHAnsi" w:cstheme="majorBidi"/>
          <w:color w:val="000000" w:themeColor="text1"/>
          <w:sz w:val="20"/>
          <w:szCs w:val="20"/>
          <w:lang w:eastAsia="nl-NL"/>
        </w:rPr>
        <w:t xml:space="preserve"> </w:t>
      </w:r>
    </w:p>
    <w:sectPr w:rsidR="001A56F4" w:rsidRPr="00DE387D" w:rsidSect="00C42BE3">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303E" w14:textId="77777777" w:rsidR="00D21018" w:rsidRDefault="00D21018" w:rsidP="00A86F23">
      <w:pPr>
        <w:spacing w:after="0" w:line="240" w:lineRule="auto"/>
      </w:pPr>
      <w:r>
        <w:separator/>
      </w:r>
    </w:p>
  </w:endnote>
  <w:endnote w:type="continuationSeparator" w:id="0">
    <w:p w14:paraId="5B01CBFA" w14:textId="77777777" w:rsidR="00D21018" w:rsidRDefault="00D21018" w:rsidP="00A86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384C" w14:textId="4674CD7E" w:rsidR="00F37EC9" w:rsidRPr="00D77B55" w:rsidRDefault="00F37EC9" w:rsidP="00D77B55">
    <w:pPr>
      <w:pStyle w:val="Voettekst"/>
      <w:jc w:val="center"/>
      <w:rPr>
        <w:sz w:val="16"/>
        <w:szCs w:val="16"/>
      </w:rPr>
    </w:pPr>
    <w:r>
      <w:rPr>
        <w:rFonts w:ascii="Calibri Light" w:hAnsi="Calibri Light" w:cs="Calibri Light"/>
        <w:noProof/>
        <w:lang w:eastAsia="nl-NL"/>
      </w:rPr>
      <w:drawing>
        <wp:anchor distT="0" distB="0" distL="114300" distR="114300" simplePos="0" relativeHeight="251661312" behindDoc="0" locked="0" layoutInCell="1" allowOverlap="1" wp14:anchorId="4A48DB2D" wp14:editId="5D14A11E">
          <wp:simplePos x="0" y="0"/>
          <wp:positionH relativeFrom="margin">
            <wp:posOffset>-576580</wp:posOffset>
          </wp:positionH>
          <wp:positionV relativeFrom="margin">
            <wp:posOffset>9476740</wp:posOffset>
          </wp:positionV>
          <wp:extent cx="1276350" cy="328295"/>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erenloo (2).png"/>
                  <pic:cNvPicPr/>
                </pic:nvPicPr>
                <pic:blipFill rotWithShape="1">
                  <a:blip r:embed="rId1" cstate="print">
                    <a:extLst>
                      <a:ext uri="{28A0092B-C50C-407E-A947-70E740481C1C}">
                        <a14:useLocalDpi xmlns:a14="http://schemas.microsoft.com/office/drawing/2010/main" val="0"/>
                      </a:ext>
                    </a:extLst>
                  </a:blip>
                  <a:srcRect r="11258"/>
                  <a:stretch/>
                </pic:blipFill>
                <pic:spPr bwMode="auto">
                  <a:xfrm>
                    <a:off x="0" y="0"/>
                    <a:ext cx="1276350" cy="328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77B55">
      <w:rPr>
        <w:sz w:val="16"/>
        <w:szCs w:val="16"/>
      </w:rPr>
      <w:t xml:space="preserve">Pagina </w:t>
    </w:r>
    <w:r w:rsidRPr="00D77B55">
      <w:rPr>
        <w:b/>
        <w:bCs/>
        <w:sz w:val="16"/>
        <w:szCs w:val="16"/>
      </w:rPr>
      <w:fldChar w:fldCharType="begin"/>
    </w:r>
    <w:r w:rsidRPr="00D77B55">
      <w:rPr>
        <w:b/>
        <w:bCs/>
        <w:sz w:val="16"/>
        <w:szCs w:val="16"/>
      </w:rPr>
      <w:instrText>PAGE  \* Arabic  \* MERGEFORMAT</w:instrText>
    </w:r>
    <w:r w:rsidRPr="00D77B55">
      <w:rPr>
        <w:b/>
        <w:bCs/>
        <w:sz w:val="16"/>
        <w:szCs w:val="16"/>
      </w:rPr>
      <w:fldChar w:fldCharType="separate"/>
    </w:r>
    <w:r w:rsidR="0077534B">
      <w:rPr>
        <w:b/>
        <w:bCs/>
        <w:noProof/>
        <w:sz w:val="16"/>
        <w:szCs w:val="16"/>
      </w:rPr>
      <w:t>2</w:t>
    </w:r>
    <w:r w:rsidRPr="00D77B55">
      <w:rPr>
        <w:b/>
        <w:bCs/>
        <w:sz w:val="16"/>
        <w:szCs w:val="16"/>
      </w:rPr>
      <w:fldChar w:fldCharType="end"/>
    </w:r>
    <w:r w:rsidRPr="00D77B55">
      <w:rPr>
        <w:sz w:val="16"/>
        <w:szCs w:val="16"/>
      </w:rPr>
      <w:t xml:space="preserve"> van </w:t>
    </w:r>
    <w:r w:rsidRPr="00D77B55">
      <w:rPr>
        <w:b/>
        <w:bCs/>
        <w:sz w:val="16"/>
        <w:szCs w:val="16"/>
      </w:rPr>
      <w:fldChar w:fldCharType="begin"/>
    </w:r>
    <w:r w:rsidRPr="00D77B55">
      <w:rPr>
        <w:b/>
        <w:bCs/>
        <w:sz w:val="16"/>
        <w:szCs w:val="16"/>
      </w:rPr>
      <w:instrText>NUMPAGES  \* Arabic  \* MERGEFORMAT</w:instrText>
    </w:r>
    <w:r w:rsidRPr="00D77B55">
      <w:rPr>
        <w:b/>
        <w:bCs/>
        <w:sz w:val="16"/>
        <w:szCs w:val="16"/>
      </w:rPr>
      <w:fldChar w:fldCharType="separate"/>
    </w:r>
    <w:r w:rsidR="0077534B">
      <w:rPr>
        <w:b/>
        <w:bCs/>
        <w:noProof/>
        <w:sz w:val="16"/>
        <w:szCs w:val="16"/>
      </w:rPr>
      <w:t>3</w:t>
    </w:r>
    <w:r w:rsidRPr="00D77B55">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3173" w14:textId="263F3622" w:rsidR="00F37EC9" w:rsidRDefault="00F37EC9">
    <w:pPr>
      <w:pStyle w:val="Voettekst"/>
    </w:pPr>
    <w:r>
      <w:rPr>
        <w:rFonts w:ascii="Calibri Light" w:hAnsi="Calibri Light" w:cs="Calibri Light"/>
        <w:noProof/>
        <w:lang w:eastAsia="nl-NL"/>
      </w:rPr>
      <w:drawing>
        <wp:anchor distT="0" distB="0" distL="114300" distR="114300" simplePos="0" relativeHeight="251663360" behindDoc="0" locked="0" layoutInCell="1" allowOverlap="1" wp14:anchorId="620C7EE1" wp14:editId="3DBCFE1C">
          <wp:simplePos x="0" y="0"/>
          <wp:positionH relativeFrom="margin">
            <wp:posOffset>-619125</wp:posOffset>
          </wp:positionH>
          <wp:positionV relativeFrom="margin">
            <wp:posOffset>9476740</wp:posOffset>
          </wp:positionV>
          <wp:extent cx="1438275" cy="328295"/>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erenlo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3282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7F4D" w14:textId="77777777" w:rsidR="00D21018" w:rsidRDefault="00D21018" w:rsidP="00A86F23">
      <w:pPr>
        <w:spacing w:after="0" w:line="240" w:lineRule="auto"/>
      </w:pPr>
      <w:r>
        <w:separator/>
      </w:r>
    </w:p>
  </w:footnote>
  <w:footnote w:type="continuationSeparator" w:id="0">
    <w:p w14:paraId="6CB77111" w14:textId="77777777" w:rsidR="00D21018" w:rsidRDefault="00D21018" w:rsidP="00A86F23">
      <w:pPr>
        <w:spacing w:after="0" w:line="240" w:lineRule="auto"/>
      </w:pPr>
      <w:r>
        <w:continuationSeparator/>
      </w:r>
    </w:p>
  </w:footnote>
  <w:footnote w:id="1">
    <w:p w14:paraId="76B6106C" w14:textId="7EA4311A" w:rsidR="00FD2AC9" w:rsidRDefault="00FD2AC9">
      <w:pPr>
        <w:pStyle w:val="Voetnoottekst"/>
      </w:pPr>
      <w:r>
        <w:rPr>
          <w:rStyle w:val="Voetnootmarkering"/>
        </w:rPr>
        <w:footnoteRef/>
      </w:r>
      <w:r>
        <w:t xml:space="preserve"> </w:t>
      </w:r>
      <w:r w:rsidRPr="00EB6919">
        <w:rPr>
          <w:u w:val="single"/>
        </w:rPr>
        <w:t>Bronnen</w:t>
      </w:r>
    </w:p>
    <w:p w14:paraId="11A8F2C2" w14:textId="1DE9EDC3" w:rsidR="00FD2AC9" w:rsidRDefault="00FD2AC9">
      <w:pPr>
        <w:pStyle w:val="Voetnoottekst"/>
      </w:pPr>
      <w:r w:rsidRPr="00FD2AC9">
        <w:rPr>
          <w:i/>
        </w:rPr>
        <w:t>Onderwijsinspectie</w:t>
      </w:r>
      <w:r>
        <w:t xml:space="preserve"> </w:t>
      </w:r>
      <w:hyperlink r:id="rId1" w:history="1">
        <w:r w:rsidRPr="00EA0571">
          <w:rPr>
            <w:rStyle w:val="Hyperlink"/>
          </w:rPr>
          <w:t>https://www.onderwijsinspectie.nl/onderwerpen/schorsen-en-verwijderen/speciaal-onderwijs-schorsen-en-verwijderen</w:t>
        </w:r>
      </w:hyperlink>
      <w:r>
        <w:t xml:space="preserve"> </w:t>
      </w:r>
    </w:p>
    <w:p w14:paraId="32531C2B" w14:textId="15C4AB4A" w:rsidR="00FD2AC9" w:rsidRDefault="00FD2AC9">
      <w:pPr>
        <w:pStyle w:val="Voetnoottekst"/>
      </w:pPr>
      <w:r w:rsidRPr="00FD2AC9">
        <w:rPr>
          <w:i/>
        </w:rPr>
        <w:t>Verus</w:t>
      </w:r>
      <w:r>
        <w:t xml:space="preserve"> </w:t>
      </w:r>
      <w:hyperlink r:id="rId2" w:history="1">
        <w:r w:rsidRPr="00EA0571">
          <w:rPr>
            <w:rStyle w:val="Hyperlink"/>
          </w:rPr>
          <w:t>https://www.verus.nl/aanbod/producten/protocol-time-out-schorsen-verwijderen-en-onaanvaardbaar-gedrag-ouders-posbovso</w:t>
        </w:r>
      </w:hyperlink>
      <w:r>
        <w:t xml:space="preserve"> </w:t>
      </w:r>
    </w:p>
    <w:p w14:paraId="34EC0036" w14:textId="7E0895FD" w:rsidR="00FD2AC9" w:rsidRPr="001D4FE4" w:rsidRDefault="00FD2AC9" w:rsidP="00EB6919">
      <w:pPr>
        <w:pStyle w:val="Voetnoottekst"/>
        <w:ind w:right="-285"/>
        <w:rPr>
          <w:lang w:val="en-US"/>
        </w:rPr>
      </w:pPr>
      <w:r w:rsidRPr="001D4FE4">
        <w:rPr>
          <w:i/>
          <w:lang w:val="en-US"/>
        </w:rPr>
        <w:t>AVS</w:t>
      </w:r>
      <w:r w:rsidR="00EB6919" w:rsidRPr="001D4FE4">
        <w:rPr>
          <w:lang w:val="en-US"/>
        </w:rPr>
        <w:t xml:space="preserve"> </w:t>
      </w:r>
      <w:hyperlink r:id="rId3" w:history="1">
        <w:r w:rsidRPr="001D4FE4">
          <w:rPr>
            <w:rStyle w:val="Hyperlink"/>
            <w:lang w:val="en-US"/>
          </w:rPr>
          <w:t>https://avs.nl/sites/default/files/helpdesk/protocol_schorsing_en_verwijdering_van_leerlingen%20sept%202016.pdf</w:t>
        </w:r>
      </w:hyperlink>
      <w:r w:rsidRPr="001D4FE4">
        <w:rPr>
          <w:lang w:val="en-US"/>
        </w:rPr>
        <w:t xml:space="preserve"> </w:t>
      </w:r>
    </w:p>
    <w:p w14:paraId="3678FA7D" w14:textId="77777777" w:rsidR="00FD2AC9" w:rsidRPr="001D4FE4" w:rsidRDefault="00FD2AC9">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D7B8" w14:textId="73050605" w:rsidR="00F37EC9" w:rsidRDefault="00F37EC9" w:rsidP="00484DF6">
    <w:pPr>
      <w:pStyle w:val="Koptekst"/>
      <w:jc w:val="right"/>
    </w:pPr>
    <w:r>
      <w:rPr>
        <w:noProof/>
        <w:lang w:eastAsia="nl-NL"/>
      </w:rPr>
      <w:drawing>
        <wp:anchor distT="0" distB="0" distL="114300" distR="114300" simplePos="0" relativeHeight="251659264" behindDoc="0" locked="0" layoutInCell="1" allowOverlap="1" wp14:anchorId="2DA13A83" wp14:editId="162455A2">
          <wp:simplePos x="0" y="0"/>
          <wp:positionH relativeFrom="column">
            <wp:posOffset>5977255</wp:posOffset>
          </wp:positionH>
          <wp:positionV relativeFrom="paragraph">
            <wp:posOffset>-332105</wp:posOffset>
          </wp:positionV>
          <wp:extent cx="584200" cy="581025"/>
          <wp:effectExtent l="0" t="0" r="6350"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lletjes sheerenlo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4200" cy="581025"/>
                  </a:xfrm>
                  <a:prstGeom prst="rect">
                    <a:avLst/>
                  </a:prstGeom>
                </pic:spPr>
              </pic:pic>
            </a:graphicData>
          </a:graphic>
          <wp14:sizeRelH relativeFrom="margin">
            <wp14:pctWidth>0</wp14:pctWidth>
          </wp14:sizeRelH>
          <wp14:sizeRelV relativeFrom="margin">
            <wp14:pctHeight>0</wp14:pctHeight>
          </wp14:sizeRelV>
        </wp:anchor>
      </w:drawing>
    </w:r>
  </w:p>
  <w:p w14:paraId="54D55B4B" w14:textId="42D87165" w:rsidR="00F37EC9" w:rsidRDefault="00F37EC9" w:rsidP="00484DF6">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157A" w14:textId="14FD8C1A" w:rsidR="00F37EC9" w:rsidRDefault="00F37EC9">
    <w:pPr>
      <w:pStyle w:val="Koptekst"/>
    </w:pPr>
    <w:r>
      <w:rPr>
        <w:noProof/>
        <w:lang w:eastAsia="nl-NL"/>
      </w:rPr>
      <w:drawing>
        <wp:anchor distT="0" distB="0" distL="114300" distR="114300" simplePos="0" relativeHeight="251664384" behindDoc="0" locked="0" layoutInCell="1" allowOverlap="1" wp14:anchorId="67366A50" wp14:editId="66A5086C">
          <wp:simplePos x="0" y="0"/>
          <wp:positionH relativeFrom="margin">
            <wp:posOffset>5899785</wp:posOffset>
          </wp:positionH>
          <wp:positionV relativeFrom="margin">
            <wp:posOffset>-595630</wp:posOffset>
          </wp:positionV>
          <wp:extent cx="628650" cy="584835"/>
          <wp:effectExtent l="0" t="0" r="0" b="571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lletjes sheerenloo.png"/>
                  <pic:cNvPicPr/>
                </pic:nvPicPr>
                <pic:blipFill>
                  <a:blip r:embed="rId1">
                    <a:extLst>
                      <a:ext uri="{28A0092B-C50C-407E-A947-70E740481C1C}">
                        <a14:useLocalDpi xmlns:a14="http://schemas.microsoft.com/office/drawing/2010/main" val="0"/>
                      </a:ext>
                    </a:extLst>
                  </a:blip>
                  <a:stretch>
                    <a:fillRect/>
                  </a:stretch>
                </pic:blipFill>
                <pic:spPr>
                  <a:xfrm>
                    <a:off x="0" y="0"/>
                    <a:ext cx="628650" cy="584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24CC4E"/>
    <w:multiLevelType w:val="hybridMultilevel"/>
    <w:tmpl w:val="67F2ED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D4536"/>
    <w:multiLevelType w:val="hybridMultilevel"/>
    <w:tmpl w:val="D63A3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1A48BD"/>
    <w:multiLevelType w:val="hybridMultilevel"/>
    <w:tmpl w:val="9210DB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24F37ED"/>
    <w:multiLevelType w:val="hybridMultilevel"/>
    <w:tmpl w:val="349475A4"/>
    <w:lvl w:ilvl="0" w:tplc="7AF8FA0C">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3200FF3"/>
    <w:multiLevelType w:val="multilevel"/>
    <w:tmpl w:val="287C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B14057"/>
    <w:multiLevelType w:val="hybridMultilevel"/>
    <w:tmpl w:val="4D566996"/>
    <w:lvl w:ilvl="0" w:tplc="2050F47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326978"/>
    <w:multiLevelType w:val="multilevel"/>
    <w:tmpl w:val="EC58B2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BBB4950"/>
    <w:multiLevelType w:val="hybridMultilevel"/>
    <w:tmpl w:val="E20475CE"/>
    <w:lvl w:ilvl="0" w:tplc="03F04D74">
      <w:start w:val="1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23557C"/>
    <w:multiLevelType w:val="multilevel"/>
    <w:tmpl w:val="9C2EF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1F624C"/>
    <w:multiLevelType w:val="hybridMultilevel"/>
    <w:tmpl w:val="93CA2A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5840BC"/>
    <w:multiLevelType w:val="hybridMultilevel"/>
    <w:tmpl w:val="F90CD3CC"/>
    <w:lvl w:ilvl="0" w:tplc="4D1EDFD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28C0266"/>
    <w:multiLevelType w:val="hybridMultilevel"/>
    <w:tmpl w:val="D60C07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242288"/>
    <w:multiLevelType w:val="hybridMultilevel"/>
    <w:tmpl w:val="E03AA740"/>
    <w:lvl w:ilvl="0" w:tplc="CBA06FBC">
      <w:start w:val="1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B037D3"/>
    <w:multiLevelType w:val="hybridMultilevel"/>
    <w:tmpl w:val="C50E3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14774C"/>
    <w:multiLevelType w:val="hybridMultilevel"/>
    <w:tmpl w:val="85E8BEA6"/>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4F39E8"/>
    <w:multiLevelType w:val="hybridMultilevel"/>
    <w:tmpl w:val="DCEE2898"/>
    <w:lvl w:ilvl="0" w:tplc="04130019">
      <w:start w:val="1"/>
      <w:numFmt w:val="lowerLetter"/>
      <w:lvlText w:val="%1."/>
      <w:lvlJc w:val="left"/>
      <w:pPr>
        <w:ind w:left="720" w:hanging="360"/>
      </w:pPr>
    </w:lvl>
    <w:lvl w:ilvl="1" w:tplc="CDA8467C">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127268"/>
    <w:multiLevelType w:val="hybridMultilevel"/>
    <w:tmpl w:val="BD40BF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2213E4"/>
    <w:multiLevelType w:val="hybridMultilevel"/>
    <w:tmpl w:val="FFE0CEBC"/>
    <w:lvl w:ilvl="0" w:tplc="A2B6A4B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1CE66A8"/>
    <w:multiLevelType w:val="hybridMultilevel"/>
    <w:tmpl w:val="17581226"/>
    <w:lvl w:ilvl="0" w:tplc="B9BCFAC6">
      <w:start w:val="1"/>
      <w:numFmt w:val="bullet"/>
      <w:lvlText w:val=""/>
      <w:lvlJc w:val="left"/>
      <w:pPr>
        <w:tabs>
          <w:tab w:val="num" w:pos="2198"/>
        </w:tabs>
        <w:ind w:left="2198" w:hanging="360"/>
      </w:pPr>
      <w:rPr>
        <w:rFonts w:ascii="Symbol" w:eastAsia="Times New Roman" w:hAnsi="Symbol" w:cs="Times New Roman" w:hint="default"/>
      </w:rPr>
    </w:lvl>
    <w:lvl w:ilvl="1" w:tplc="04130003" w:tentative="1">
      <w:start w:val="1"/>
      <w:numFmt w:val="bullet"/>
      <w:lvlText w:val="o"/>
      <w:lvlJc w:val="left"/>
      <w:pPr>
        <w:ind w:left="2570" w:hanging="360"/>
      </w:pPr>
      <w:rPr>
        <w:rFonts w:ascii="Courier New" w:hAnsi="Courier New" w:cs="Courier New" w:hint="default"/>
      </w:rPr>
    </w:lvl>
    <w:lvl w:ilvl="2" w:tplc="04130005" w:tentative="1">
      <w:start w:val="1"/>
      <w:numFmt w:val="bullet"/>
      <w:lvlText w:val=""/>
      <w:lvlJc w:val="left"/>
      <w:pPr>
        <w:ind w:left="3290" w:hanging="360"/>
      </w:pPr>
      <w:rPr>
        <w:rFonts w:ascii="Wingdings" w:hAnsi="Wingdings" w:hint="default"/>
      </w:rPr>
    </w:lvl>
    <w:lvl w:ilvl="3" w:tplc="04130001" w:tentative="1">
      <w:start w:val="1"/>
      <w:numFmt w:val="bullet"/>
      <w:lvlText w:val=""/>
      <w:lvlJc w:val="left"/>
      <w:pPr>
        <w:ind w:left="4010" w:hanging="360"/>
      </w:pPr>
      <w:rPr>
        <w:rFonts w:ascii="Symbol" w:hAnsi="Symbol" w:hint="default"/>
      </w:rPr>
    </w:lvl>
    <w:lvl w:ilvl="4" w:tplc="04130003" w:tentative="1">
      <w:start w:val="1"/>
      <w:numFmt w:val="bullet"/>
      <w:lvlText w:val="o"/>
      <w:lvlJc w:val="left"/>
      <w:pPr>
        <w:ind w:left="4730" w:hanging="360"/>
      </w:pPr>
      <w:rPr>
        <w:rFonts w:ascii="Courier New" w:hAnsi="Courier New" w:cs="Courier New" w:hint="default"/>
      </w:rPr>
    </w:lvl>
    <w:lvl w:ilvl="5" w:tplc="04130005" w:tentative="1">
      <w:start w:val="1"/>
      <w:numFmt w:val="bullet"/>
      <w:lvlText w:val=""/>
      <w:lvlJc w:val="left"/>
      <w:pPr>
        <w:ind w:left="5450" w:hanging="360"/>
      </w:pPr>
      <w:rPr>
        <w:rFonts w:ascii="Wingdings" w:hAnsi="Wingdings" w:hint="default"/>
      </w:rPr>
    </w:lvl>
    <w:lvl w:ilvl="6" w:tplc="04130001" w:tentative="1">
      <w:start w:val="1"/>
      <w:numFmt w:val="bullet"/>
      <w:lvlText w:val=""/>
      <w:lvlJc w:val="left"/>
      <w:pPr>
        <w:ind w:left="6170" w:hanging="360"/>
      </w:pPr>
      <w:rPr>
        <w:rFonts w:ascii="Symbol" w:hAnsi="Symbol" w:hint="default"/>
      </w:rPr>
    </w:lvl>
    <w:lvl w:ilvl="7" w:tplc="04130003" w:tentative="1">
      <w:start w:val="1"/>
      <w:numFmt w:val="bullet"/>
      <w:lvlText w:val="o"/>
      <w:lvlJc w:val="left"/>
      <w:pPr>
        <w:ind w:left="6890" w:hanging="360"/>
      </w:pPr>
      <w:rPr>
        <w:rFonts w:ascii="Courier New" w:hAnsi="Courier New" w:cs="Courier New" w:hint="default"/>
      </w:rPr>
    </w:lvl>
    <w:lvl w:ilvl="8" w:tplc="04130005" w:tentative="1">
      <w:start w:val="1"/>
      <w:numFmt w:val="bullet"/>
      <w:lvlText w:val=""/>
      <w:lvlJc w:val="left"/>
      <w:pPr>
        <w:ind w:left="7610" w:hanging="360"/>
      </w:pPr>
      <w:rPr>
        <w:rFonts w:ascii="Wingdings" w:hAnsi="Wingdings" w:hint="default"/>
      </w:rPr>
    </w:lvl>
  </w:abstractNum>
  <w:abstractNum w:abstractNumId="19" w15:restartNumberingAfterBreak="0">
    <w:nsid w:val="33307795"/>
    <w:multiLevelType w:val="hybridMultilevel"/>
    <w:tmpl w:val="E018886A"/>
    <w:lvl w:ilvl="0" w:tplc="B9BCFAC6">
      <w:start w:val="1"/>
      <w:numFmt w:val="bullet"/>
      <w:lvlText w:val=""/>
      <w:lvlJc w:val="left"/>
      <w:pPr>
        <w:tabs>
          <w:tab w:val="num" w:pos="1068"/>
        </w:tabs>
        <w:ind w:left="1068" w:hanging="360"/>
      </w:pPr>
      <w:rPr>
        <w:rFonts w:ascii="Symbol" w:eastAsia="Times New Roman" w:hAnsi="Symbol" w:cs="Times New Roman" w:hint="default"/>
      </w:rPr>
    </w:lvl>
    <w:lvl w:ilvl="1" w:tplc="04130003">
      <w:numFmt w:val="bullet"/>
      <w:lvlText w:val="-"/>
      <w:lvlJc w:val="left"/>
      <w:pPr>
        <w:tabs>
          <w:tab w:val="num" w:pos="1788"/>
        </w:tabs>
        <w:ind w:left="1788" w:hanging="360"/>
      </w:pPr>
      <w:rPr>
        <w:rFonts w:ascii="Times New Roman" w:eastAsia="Times New Roman" w:hAnsi="Times New Roman" w:cs="Times New Roman" w:hint="default"/>
      </w:rPr>
    </w:lvl>
    <w:lvl w:ilvl="2" w:tplc="04130005">
      <w:start w:val="1"/>
      <w:numFmt w:val="bullet"/>
      <w:lvlText w:val=""/>
      <w:lvlJc w:val="left"/>
      <w:pPr>
        <w:tabs>
          <w:tab w:val="num" w:pos="2508"/>
        </w:tabs>
        <w:ind w:left="2508" w:hanging="360"/>
      </w:pPr>
      <w:rPr>
        <w:rFonts w:ascii="Wingdings" w:hAnsi="Wingdings" w:hint="default"/>
      </w:rPr>
    </w:lvl>
    <w:lvl w:ilvl="3" w:tplc="04130001">
      <w:start w:val="1"/>
      <w:numFmt w:val="bullet"/>
      <w:lvlText w:val=""/>
      <w:lvlJc w:val="left"/>
      <w:pPr>
        <w:tabs>
          <w:tab w:val="num" w:pos="3228"/>
        </w:tabs>
        <w:ind w:left="3228" w:hanging="360"/>
      </w:pPr>
      <w:rPr>
        <w:rFonts w:ascii="Symbol" w:hAnsi="Symbol" w:hint="default"/>
      </w:rPr>
    </w:lvl>
    <w:lvl w:ilvl="4" w:tplc="04130003">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6727E78"/>
    <w:multiLevelType w:val="multilevel"/>
    <w:tmpl w:val="4296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405FA0"/>
    <w:multiLevelType w:val="hybridMultilevel"/>
    <w:tmpl w:val="F3B40806"/>
    <w:lvl w:ilvl="0" w:tplc="8EE2EE7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38A426C9"/>
    <w:multiLevelType w:val="multilevel"/>
    <w:tmpl w:val="41FA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E31A8E"/>
    <w:multiLevelType w:val="multilevel"/>
    <w:tmpl w:val="D0A4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BF70CD"/>
    <w:multiLevelType w:val="multilevel"/>
    <w:tmpl w:val="6408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290D4E"/>
    <w:multiLevelType w:val="hybridMultilevel"/>
    <w:tmpl w:val="9FBA4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FD4737A"/>
    <w:multiLevelType w:val="hybridMultilevel"/>
    <w:tmpl w:val="1D5480C2"/>
    <w:lvl w:ilvl="0" w:tplc="55E801D2">
      <w:start w:val="9"/>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913C58"/>
    <w:multiLevelType w:val="multilevel"/>
    <w:tmpl w:val="834C8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561877"/>
    <w:multiLevelType w:val="multilevel"/>
    <w:tmpl w:val="A9FC9C4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9660A40"/>
    <w:multiLevelType w:val="hybridMultilevel"/>
    <w:tmpl w:val="398C2CB2"/>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C16382A"/>
    <w:multiLevelType w:val="hybridMultilevel"/>
    <w:tmpl w:val="BAC8194C"/>
    <w:lvl w:ilvl="0" w:tplc="8EF834F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E8E5604"/>
    <w:multiLevelType w:val="hybridMultilevel"/>
    <w:tmpl w:val="4A96C1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0F21EB3"/>
    <w:multiLevelType w:val="multilevel"/>
    <w:tmpl w:val="037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3C0157"/>
    <w:multiLevelType w:val="hybridMultilevel"/>
    <w:tmpl w:val="2EB40D2E"/>
    <w:lvl w:ilvl="0" w:tplc="8EF834F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0D5AA6"/>
    <w:multiLevelType w:val="hybridMultilevel"/>
    <w:tmpl w:val="433E1220"/>
    <w:lvl w:ilvl="0" w:tplc="FB0CB0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76F78C8"/>
    <w:multiLevelType w:val="hybridMultilevel"/>
    <w:tmpl w:val="ABC2C71E"/>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7D3775F"/>
    <w:multiLevelType w:val="hybridMultilevel"/>
    <w:tmpl w:val="A7669C34"/>
    <w:lvl w:ilvl="0" w:tplc="5D02A5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070874"/>
    <w:multiLevelType w:val="hybridMultilevel"/>
    <w:tmpl w:val="774A6D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C6A23C0"/>
    <w:multiLevelType w:val="multilevel"/>
    <w:tmpl w:val="81D8A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6D1372"/>
    <w:multiLevelType w:val="hybridMultilevel"/>
    <w:tmpl w:val="58485E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0A6FB34"/>
    <w:multiLevelType w:val="hybridMultilevel"/>
    <w:tmpl w:val="123613E0"/>
    <w:lvl w:ilvl="0" w:tplc="D99CAD40">
      <w:start w:val="1"/>
      <w:numFmt w:val="decimal"/>
      <w:lvlText w:val="%1."/>
      <w:lvlJc w:val="left"/>
      <w:pPr>
        <w:ind w:left="720" w:hanging="360"/>
      </w:pPr>
    </w:lvl>
    <w:lvl w:ilvl="1" w:tplc="13448528">
      <w:start w:val="1"/>
      <w:numFmt w:val="lowerLetter"/>
      <w:lvlText w:val="%2."/>
      <w:lvlJc w:val="left"/>
      <w:pPr>
        <w:ind w:left="1440" w:hanging="360"/>
      </w:pPr>
    </w:lvl>
    <w:lvl w:ilvl="2" w:tplc="E6D2A5D8">
      <w:start w:val="1"/>
      <w:numFmt w:val="lowerRoman"/>
      <w:lvlText w:val="%3."/>
      <w:lvlJc w:val="right"/>
      <w:pPr>
        <w:ind w:left="2160" w:hanging="180"/>
      </w:pPr>
    </w:lvl>
    <w:lvl w:ilvl="3" w:tplc="00FE7E1E">
      <w:start w:val="1"/>
      <w:numFmt w:val="decimal"/>
      <w:lvlText w:val="%4."/>
      <w:lvlJc w:val="left"/>
      <w:pPr>
        <w:ind w:left="2880" w:hanging="360"/>
      </w:pPr>
    </w:lvl>
    <w:lvl w:ilvl="4" w:tplc="A7DE5F6E">
      <w:start w:val="1"/>
      <w:numFmt w:val="lowerLetter"/>
      <w:lvlText w:val="%5."/>
      <w:lvlJc w:val="left"/>
      <w:pPr>
        <w:ind w:left="3600" w:hanging="360"/>
      </w:pPr>
    </w:lvl>
    <w:lvl w:ilvl="5" w:tplc="92927FF2">
      <w:start w:val="1"/>
      <w:numFmt w:val="lowerRoman"/>
      <w:lvlText w:val="%6."/>
      <w:lvlJc w:val="right"/>
      <w:pPr>
        <w:ind w:left="4320" w:hanging="180"/>
      </w:pPr>
    </w:lvl>
    <w:lvl w:ilvl="6" w:tplc="09BCDE2A">
      <w:start w:val="1"/>
      <w:numFmt w:val="decimal"/>
      <w:lvlText w:val="%7."/>
      <w:lvlJc w:val="left"/>
      <w:pPr>
        <w:ind w:left="5040" w:hanging="360"/>
      </w:pPr>
    </w:lvl>
    <w:lvl w:ilvl="7" w:tplc="9EA6C572">
      <w:start w:val="1"/>
      <w:numFmt w:val="lowerLetter"/>
      <w:lvlText w:val="%8."/>
      <w:lvlJc w:val="left"/>
      <w:pPr>
        <w:ind w:left="5760" w:hanging="360"/>
      </w:pPr>
    </w:lvl>
    <w:lvl w:ilvl="8" w:tplc="58F87D3E">
      <w:start w:val="1"/>
      <w:numFmt w:val="lowerRoman"/>
      <w:lvlText w:val="%9."/>
      <w:lvlJc w:val="right"/>
      <w:pPr>
        <w:ind w:left="6480" w:hanging="180"/>
      </w:pPr>
    </w:lvl>
  </w:abstractNum>
  <w:abstractNum w:abstractNumId="41" w15:restartNumberingAfterBreak="0">
    <w:nsid w:val="60F90AF7"/>
    <w:multiLevelType w:val="multilevel"/>
    <w:tmpl w:val="9F28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3B614C"/>
    <w:multiLevelType w:val="hybridMultilevel"/>
    <w:tmpl w:val="C13808A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87F1E14"/>
    <w:multiLevelType w:val="multilevel"/>
    <w:tmpl w:val="4D8C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60308F"/>
    <w:multiLevelType w:val="hybridMultilevel"/>
    <w:tmpl w:val="0B88E620"/>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E2FA2692">
      <w:start w:val="1"/>
      <w:numFmt w:val="low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420379D"/>
    <w:multiLevelType w:val="hybridMultilevel"/>
    <w:tmpl w:val="9E8E1D98"/>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616059B"/>
    <w:multiLevelType w:val="hybridMultilevel"/>
    <w:tmpl w:val="6F40694C"/>
    <w:lvl w:ilvl="0" w:tplc="D4600ABE">
      <w:start w:val="1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7C62968"/>
    <w:multiLevelType w:val="hybridMultilevel"/>
    <w:tmpl w:val="5A1661FA"/>
    <w:lvl w:ilvl="0" w:tplc="0413001B">
      <w:start w:val="1"/>
      <w:numFmt w:val="lowerRoman"/>
      <w:lvlText w:val="%1."/>
      <w:lvlJc w:val="righ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48" w15:restartNumberingAfterBreak="0">
    <w:nsid w:val="79743346"/>
    <w:multiLevelType w:val="multilevel"/>
    <w:tmpl w:val="9FAE6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7A9C7C61"/>
    <w:multiLevelType w:val="hybridMultilevel"/>
    <w:tmpl w:val="CC520BAE"/>
    <w:lvl w:ilvl="0" w:tplc="D83028A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7711175">
    <w:abstractNumId w:val="40"/>
  </w:num>
  <w:num w:numId="2" w16cid:durableId="178158651">
    <w:abstractNumId w:val="11"/>
  </w:num>
  <w:num w:numId="3" w16cid:durableId="101147293">
    <w:abstractNumId w:val="26"/>
  </w:num>
  <w:num w:numId="4" w16cid:durableId="1123965802">
    <w:abstractNumId w:val="16"/>
  </w:num>
  <w:num w:numId="5" w16cid:durableId="1218129257">
    <w:abstractNumId w:val="49"/>
  </w:num>
  <w:num w:numId="6" w16cid:durableId="1929657138">
    <w:abstractNumId w:val="17"/>
  </w:num>
  <w:num w:numId="7" w16cid:durableId="183642696">
    <w:abstractNumId w:val="3"/>
  </w:num>
  <w:num w:numId="8" w16cid:durableId="328362938">
    <w:abstractNumId w:val="7"/>
  </w:num>
  <w:num w:numId="9" w16cid:durableId="1229654914">
    <w:abstractNumId w:val="12"/>
  </w:num>
  <w:num w:numId="10" w16cid:durableId="1714112583">
    <w:abstractNumId w:val="46"/>
  </w:num>
  <w:num w:numId="11" w16cid:durableId="1299797359">
    <w:abstractNumId w:val="5"/>
  </w:num>
  <w:num w:numId="12" w16cid:durableId="731150130">
    <w:abstractNumId w:val="10"/>
  </w:num>
  <w:num w:numId="13" w16cid:durableId="322129785">
    <w:abstractNumId w:val="21"/>
  </w:num>
  <w:num w:numId="14" w16cid:durableId="1799059585">
    <w:abstractNumId w:val="19"/>
  </w:num>
  <w:num w:numId="15" w16cid:durableId="564992617">
    <w:abstractNumId w:val="45"/>
  </w:num>
  <w:num w:numId="16" w16cid:durableId="1495485230">
    <w:abstractNumId w:val="18"/>
  </w:num>
  <w:num w:numId="17" w16cid:durableId="283737811">
    <w:abstractNumId w:val="13"/>
  </w:num>
  <w:num w:numId="18" w16cid:durableId="208148729">
    <w:abstractNumId w:val="36"/>
  </w:num>
  <w:num w:numId="19" w16cid:durableId="864172838">
    <w:abstractNumId w:val="33"/>
  </w:num>
  <w:num w:numId="20" w16cid:durableId="361594582">
    <w:abstractNumId w:val="30"/>
  </w:num>
  <w:num w:numId="21" w16cid:durableId="291836969">
    <w:abstractNumId w:val="34"/>
  </w:num>
  <w:num w:numId="22" w16cid:durableId="1336037125">
    <w:abstractNumId w:val="0"/>
  </w:num>
  <w:num w:numId="23" w16cid:durableId="1452894515">
    <w:abstractNumId w:val="37"/>
  </w:num>
  <w:num w:numId="24" w16cid:durableId="2055110481">
    <w:abstractNumId w:val="15"/>
  </w:num>
  <w:num w:numId="25" w16cid:durableId="94987485">
    <w:abstractNumId w:val="31"/>
  </w:num>
  <w:num w:numId="26" w16cid:durableId="1691565060">
    <w:abstractNumId w:val="25"/>
  </w:num>
  <w:num w:numId="27" w16cid:durableId="730232107">
    <w:abstractNumId w:val="28"/>
  </w:num>
  <w:num w:numId="28" w16cid:durableId="750203828">
    <w:abstractNumId w:val="14"/>
  </w:num>
  <w:num w:numId="29" w16cid:durableId="228347166">
    <w:abstractNumId w:val="29"/>
  </w:num>
  <w:num w:numId="30" w16cid:durableId="1431199431">
    <w:abstractNumId w:val="35"/>
  </w:num>
  <w:num w:numId="31" w16cid:durableId="17318892">
    <w:abstractNumId w:val="44"/>
  </w:num>
  <w:num w:numId="32" w16cid:durableId="524909171">
    <w:abstractNumId w:val="9"/>
  </w:num>
  <w:num w:numId="33" w16cid:durableId="1228806836">
    <w:abstractNumId w:val="39"/>
  </w:num>
  <w:num w:numId="34" w16cid:durableId="1150439396">
    <w:abstractNumId w:val="2"/>
  </w:num>
  <w:num w:numId="35" w16cid:durableId="110168594">
    <w:abstractNumId w:val="42"/>
  </w:num>
  <w:num w:numId="36" w16cid:durableId="605387626">
    <w:abstractNumId w:val="47"/>
  </w:num>
  <w:num w:numId="37" w16cid:durableId="530655488">
    <w:abstractNumId w:val="1"/>
  </w:num>
  <w:num w:numId="38" w16cid:durableId="641934364">
    <w:abstractNumId w:val="41"/>
  </w:num>
  <w:num w:numId="39" w16cid:durableId="1344164676">
    <w:abstractNumId w:val="4"/>
  </w:num>
  <w:num w:numId="40" w16cid:durableId="1479301296">
    <w:abstractNumId w:val="32"/>
  </w:num>
  <w:num w:numId="41" w16cid:durableId="1619336007">
    <w:abstractNumId w:val="24"/>
  </w:num>
  <w:num w:numId="42" w16cid:durableId="738596904">
    <w:abstractNumId w:val="20"/>
  </w:num>
  <w:num w:numId="43" w16cid:durableId="1651710792">
    <w:abstractNumId w:val="8"/>
  </w:num>
  <w:num w:numId="44" w16cid:durableId="1832065383">
    <w:abstractNumId w:val="6"/>
  </w:num>
  <w:num w:numId="45" w16cid:durableId="1409578379">
    <w:abstractNumId w:val="22"/>
  </w:num>
  <w:num w:numId="46" w16cid:durableId="1081216886">
    <w:abstractNumId w:val="38"/>
  </w:num>
  <w:num w:numId="47" w16cid:durableId="404763513">
    <w:abstractNumId w:val="48"/>
  </w:num>
  <w:num w:numId="48" w16cid:durableId="744111945">
    <w:abstractNumId w:val="27"/>
  </w:num>
  <w:num w:numId="49" w16cid:durableId="2026596214">
    <w:abstractNumId w:val="43"/>
  </w:num>
  <w:num w:numId="50" w16cid:durableId="13284855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FE"/>
    <w:rsid w:val="00020103"/>
    <w:rsid w:val="00033B9F"/>
    <w:rsid w:val="000719BF"/>
    <w:rsid w:val="000879C2"/>
    <w:rsid w:val="000A66F1"/>
    <w:rsid w:val="000B368E"/>
    <w:rsid w:val="000B454F"/>
    <w:rsid w:val="000C798D"/>
    <w:rsid w:val="000F4097"/>
    <w:rsid w:val="00106BB3"/>
    <w:rsid w:val="00123333"/>
    <w:rsid w:val="001363AC"/>
    <w:rsid w:val="001436BE"/>
    <w:rsid w:val="00145BB0"/>
    <w:rsid w:val="0014672E"/>
    <w:rsid w:val="001610F1"/>
    <w:rsid w:val="00166D38"/>
    <w:rsid w:val="001A56F4"/>
    <w:rsid w:val="001B071D"/>
    <w:rsid w:val="001C49D3"/>
    <w:rsid w:val="001D22F4"/>
    <w:rsid w:val="001D4FE4"/>
    <w:rsid w:val="001E4BF5"/>
    <w:rsid w:val="001F3B18"/>
    <w:rsid w:val="001F721A"/>
    <w:rsid w:val="00213AE0"/>
    <w:rsid w:val="00241833"/>
    <w:rsid w:val="00243CBB"/>
    <w:rsid w:val="002654B2"/>
    <w:rsid w:val="002B4BA9"/>
    <w:rsid w:val="002D39D3"/>
    <w:rsid w:val="002D760F"/>
    <w:rsid w:val="002E07FC"/>
    <w:rsid w:val="002E7FBB"/>
    <w:rsid w:val="00337840"/>
    <w:rsid w:val="0034115E"/>
    <w:rsid w:val="00357A0A"/>
    <w:rsid w:val="003848BC"/>
    <w:rsid w:val="0038757A"/>
    <w:rsid w:val="003C3201"/>
    <w:rsid w:val="003F4707"/>
    <w:rsid w:val="00415AFF"/>
    <w:rsid w:val="004201D4"/>
    <w:rsid w:val="0043004D"/>
    <w:rsid w:val="004414D1"/>
    <w:rsid w:val="00442623"/>
    <w:rsid w:val="00443B3B"/>
    <w:rsid w:val="00450DF8"/>
    <w:rsid w:val="00484DF6"/>
    <w:rsid w:val="00486F2A"/>
    <w:rsid w:val="00495A2D"/>
    <w:rsid w:val="004A22E1"/>
    <w:rsid w:val="004A4148"/>
    <w:rsid w:val="004B3945"/>
    <w:rsid w:val="004B4078"/>
    <w:rsid w:val="004B71BF"/>
    <w:rsid w:val="004D3FBB"/>
    <w:rsid w:val="004D7275"/>
    <w:rsid w:val="004E2B5B"/>
    <w:rsid w:val="004F1ECB"/>
    <w:rsid w:val="004F31BD"/>
    <w:rsid w:val="004F5B97"/>
    <w:rsid w:val="00500435"/>
    <w:rsid w:val="00540D1D"/>
    <w:rsid w:val="00560067"/>
    <w:rsid w:val="00560496"/>
    <w:rsid w:val="00565A1C"/>
    <w:rsid w:val="00576DF3"/>
    <w:rsid w:val="00583AAB"/>
    <w:rsid w:val="005A4FF8"/>
    <w:rsid w:val="005A6C9D"/>
    <w:rsid w:val="005D6347"/>
    <w:rsid w:val="005E6054"/>
    <w:rsid w:val="00641A89"/>
    <w:rsid w:val="00644E12"/>
    <w:rsid w:val="00651D6B"/>
    <w:rsid w:val="00657358"/>
    <w:rsid w:val="0066265E"/>
    <w:rsid w:val="00682D21"/>
    <w:rsid w:val="00694A13"/>
    <w:rsid w:val="006B76F8"/>
    <w:rsid w:val="00715440"/>
    <w:rsid w:val="0071630F"/>
    <w:rsid w:val="0072023C"/>
    <w:rsid w:val="007238E2"/>
    <w:rsid w:val="00724367"/>
    <w:rsid w:val="00734C52"/>
    <w:rsid w:val="00746870"/>
    <w:rsid w:val="00774E74"/>
    <w:rsid w:val="0077534B"/>
    <w:rsid w:val="007C541D"/>
    <w:rsid w:val="007D7582"/>
    <w:rsid w:val="007E0C5A"/>
    <w:rsid w:val="0080707E"/>
    <w:rsid w:val="008100E7"/>
    <w:rsid w:val="00816F44"/>
    <w:rsid w:val="00821FE0"/>
    <w:rsid w:val="0087405F"/>
    <w:rsid w:val="008767AB"/>
    <w:rsid w:val="00894C32"/>
    <w:rsid w:val="008D7EC4"/>
    <w:rsid w:val="008E4CA0"/>
    <w:rsid w:val="008F30D4"/>
    <w:rsid w:val="008F5931"/>
    <w:rsid w:val="00900243"/>
    <w:rsid w:val="009018C1"/>
    <w:rsid w:val="0094179C"/>
    <w:rsid w:val="00946E20"/>
    <w:rsid w:val="00947258"/>
    <w:rsid w:val="00962E09"/>
    <w:rsid w:val="00975F71"/>
    <w:rsid w:val="009A4845"/>
    <w:rsid w:val="009A4FA8"/>
    <w:rsid w:val="009D3089"/>
    <w:rsid w:val="009E65E9"/>
    <w:rsid w:val="009F252E"/>
    <w:rsid w:val="00A26AD1"/>
    <w:rsid w:val="00A4230A"/>
    <w:rsid w:val="00A428CC"/>
    <w:rsid w:val="00A550A0"/>
    <w:rsid w:val="00A66C87"/>
    <w:rsid w:val="00A86F23"/>
    <w:rsid w:val="00AA24EA"/>
    <w:rsid w:val="00AD4E8B"/>
    <w:rsid w:val="00B17747"/>
    <w:rsid w:val="00B32D26"/>
    <w:rsid w:val="00B46E70"/>
    <w:rsid w:val="00B64776"/>
    <w:rsid w:val="00B6602F"/>
    <w:rsid w:val="00B838A5"/>
    <w:rsid w:val="00BA15D5"/>
    <w:rsid w:val="00BA7684"/>
    <w:rsid w:val="00BB3EFF"/>
    <w:rsid w:val="00BC7472"/>
    <w:rsid w:val="00BD3DFE"/>
    <w:rsid w:val="00BD73FB"/>
    <w:rsid w:val="00C3055A"/>
    <w:rsid w:val="00C42BE3"/>
    <w:rsid w:val="00C450F3"/>
    <w:rsid w:val="00C600D6"/>
    <w:rsid w:val="00C7206B"/>
    <w:rsid w:val="00CC05D2"/>
    <w:rsid w:val="00CC6345"/>
    <w:rsid w:val="00CD14A3"/>
    <w:rsid w:val="00D11C73"/>
    <w:rsid w:val="00D13C30"/>
    <w:rsid w:val="00D21018"/>
    <w:rsid w:val="00D4089C"/>
    <w:rsid w:val="00D77B55"/>
    <w:rsid w:val="00D8459F"/>
    <w:rsid w:val="00D86F75"/>
    <w:rsid w:val="00DA457B"/>
    <w:rsid w:val="00DA741B"/>
    <w:rsid w:val="00DD3D20"/>
    <w:rsid w:val="00DE387D"/>
    <w:rsid w:val="00E63D47"/>
    <w:rsid w:val="00E70ACD"/>
    <w:rsid w:val="00EB6919"/>
    <w:rsid w:val="00EC2CF2"/>
    <w:rsid w:val="00EE1108"/>
    <w:rsid w:val="00F24FCF"/>
    <w:rsid w:val="00F368E4"/>
    <w:rsid w:val="00F37EC9"/>
    <w:rsid w:val="00F71375"/>
    <w:rsid w:val="00F71EE4"/>
    <w:rsid w:val="00F77853"/>
    <w:rsid w:val="00F92681"/>
    <w:rsid w:val="00FB2B0F"/>
    <w:rsid w:val="00FD2AC9"/>
    <w:rsid w:val="00FD4A74"/>
    <w:rsid w:val="06B30F27"/>
    <w:rsid w:val="0894CA4F"/>
    <w:rsid w:val="140A262A"/>
    <w:rsid w:val="147AED51"/>
    <w:rsid w:val="14CC1CD9"/>
    <w:rsid w:val="15103F12"/>
    <w:rsid w:val="1716C8F9"/>
    <w:rsid w:val="1840CAE2"/>
    <w:rsid w:val="1A9C4745"/>
    <w:rsid w:val="1AD10678"/>
    <w:rsid w:val="1C8A6AB3"/>
    <w:rsid w:val="203315CF"/>
    <w:rsid w:val="24C83B56"/>
    <w:rsid w:val="2D03FD4C"/>
    <w:rsid w:val="2E77E926"/>
    <w:rsid w:val="30AE5E58"/>
    <w:rsid w:val="3243A441"/>
    <w:rsid w:val="34C572F0"/>
    <w:rsid w:val="35C5977A"/>
    <w:rsid w:val="3719077A"/>
    <w:rsid w:val="37B3863F"/>
    <w:rsid w:val="3A2124A4"/>
    <w:rsid w:val="3E5BDB1B"/>
    <w:rsid w:val="3EFE5914"/>
    <w:rsid w:val="4165D1D9"/>
    <w:rsid w:val="42FD3668"/>
    <w:rsid w:val="43FAB489"/>
    <w:rsid w:val="4585B245"/>
    <w:rsid w:val="4B155A06"/>
    <w:rsid w:val="5228320D"/>
    <w:rsid w:val="5251A532"/>
    <w:rsid w:val="557DD3D7"/>
    <w:rsid w:val="5588CA3E"/>
    <w:rsid w:val="569AEECF"/>
    <w:rsid w:val="574F7716"/>
    <w:rsid w:val="64F1CA37"/>
    <w:rsid w:val="67B1A7CA"/>
    <w:rsid w:val="68868F2D"/>
    <w:rsid w:val="6B610BBB"/>
    <w:rsid w:val="753F183C"/>
    <w:rsid w:val="76D9972B"/>
    <w:rsid w:val="78477C49"/>
    <w:rsid w:val="79065434"/>
    <w:rsid w:val="7A9218AE"/>
    <w:rsid w:val="7B122919"/>
    <w:rsid w:val="7CB64E47"/>
    <w:rsid w:val="7FD25C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BA1FD"/>
  <w15:chartTrackingRefBased/>
  <w15:docId w15:val="{8CF80D56-3ED4-4CBD-8C78-4B1242DD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56F4"/>
    <w:pPr>
      <w:keepNext/>
      <w:keepLines/>
      <w:spacing w:before="240" w:after="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9"/>
    <w:semiHidden/>
    <w:unhideWhenUsed/>
    <w:qFormat/>
    <w:rsid w:val="00F713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4089C"/>
    <w:pPr>
      <w:spacing w:after="0" w:line="240" w:lineRule="auto"/>
    </w:pPr>
  </w:style>
  <w:style w:type="paragraph" w:styleId="Normaalweb">
    <w:name w:val="Normal (Web)"/>
    <w:basedOn w:val="Standaard"/>
    <w:uiPriority w:val="99"/>
    <w:unhideWhenUsed/>
    <w:rsid w:val="000719B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C450F3"/>
    <w:pPr>
      <w:ind w:left="720"/>
      <w:contextualSpacing/>
    </w:pPr>
  </w:style>
  <w:style w:type="paragraph" w:styleId="Koptekst">
    <w:name w:val="header"/>
    <w:basedOn w:val="Standaard"/>
    <w:link w:val="KoptekstChar"/>
    <w:uiPriority w:val="99"/>
    <w:unhideWhenUsed/>
    <w:rsid w:val="00A86F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6F23"/>
  </w:style>
  <w:style w:type="paragraph" w:styleId="Voettekst">
    <w:name w:val="footer"/>
    <w:basedOn w:val="Standaard"/>
    <w:link w:val="VoettekstChar"/>
    <w:uiPriority w:val="99"/>
    <w:unhideWhenUsed/>
    <w:rsid w:val="00A86F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6F23"/>
  </w:style>
  <w:style w:type="character" w:styleId="Hyperlink">
    <w:name w:val="Hyperlink"/>
    <w:basedOn w:val="Standaardalinea-lettertype"/>
    <w:uiPriority w:val="99"/>
    <w:unhideWhenUsed/>
    <w:rsid w:val="00B32D26"/>
    <w:rPr>
      <w:color w:val="0563C1" w:themeColor="hyperlink"/>
      <w:u w:val="single"/>
    </w:rPr>
  </w:style>
  <w:style w:type="character" w:customStyle="1" w:styleId="Onopgelostemelding1">
    <w:name w:val="Onopgeloste melding1"/>
    <w:basedOn w:val="Standaardalinea-lettertype"/>
    <w:uiPriority w:val="99"/>
    <w:semiHidden/>
    <w:unhideWhenUsed/>
    <w:rsid w:val="00B32D26"/>
    <w:rPr>
      <w:color w:val="605E5C"/>
      <w:shd w:val="clear" w:color="auto" w:fill="E1DFDD"/>
    </w:rPr>
  </w:style>
  <w:style w:type="table" w:styleId="Tabelraster">
    <w:name w:val="Table Grid"/>
    <w:basedOn w:val="Standaardtabel"/>
    <w:uiPriority w:val="39"/>
    <w:rsid w:val="00540D1D"/>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56F4"/>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Standaard"/>
    <w:next w:val="Standaard"/>
    <w:link w:val="TitelChar"/>
    <w:uiPriority w:val="10"/>
    <w:qFormat/>
    <w:rsid w:val="001A56F4"/>
    <w:pPr>
      <w:spacing w:after="0" w:line="240" w:lineRule="auto"/>
      <w:contextualSpacing/>
    </w:pPr>
    <w:rPr>
      <w:rFonts w:asciiTheme="majorHAnsi" w:eastAsiaTheme="majorEastAsia" w:hAnsiTheme="majorHAnsi" w:cstheme="majorBidi"/>
      <w:b/>
      <w:spacing w:val="-10"/>
      <w:kern w:val="28"/>
      <w:szCs w:val="56"/>
    </w:rPr>
  </w:style>
  <w:style w:type="character" w:customStyle="1" w:styleId="TitelChar">
    <w:name w:val="Titel Char"/>
    <w:basedOn w:val="Standaardalinea-lettertype"/>
    <w:link w:val="Titel"/>
    <w:uiPriority w:val="10"/>
    <w:rsid w:val="001A56F4"/>
    <w:rPr>
      <w:rFonts w:asciiTheme="majorHAnsi" w:eastAsiaTheme="majorEastAsia" w:hAnsiTheme="majorHAnsi" w:cstheme="majorBidi"/>
      <w:b/>
      <w:spacing w:val="-10"/>
      <w:kern w:val="28"/>
      <w:szCs w:val="56"/>
    </w:rPr>
  </w:style>
  <w:style w:type="character" w:customStyle="1" w:styleId="Kop1Char">
    <w:name w:val="Kop 1 Char"/>
    <w:basedOn w:val="Standaardalinea-lettertype"/>
    <w:link w:val="Kop1"/>
    <w:uiPriority w:val="9"/>
    <w:rsid w:val="001A56F4"/>
    <w:rPr>
      <w:rFonts w:asciiTheme="majorHAnsi" w:eastAsiaTheme="majorEastAsia" w:hAnsiTheme="majorHAnsi" w:cstheme="majorBidi"/>
      <w:b/>
      <w:szCs w:val="32"/>
    </w:rPr>
  </w:style>
  <w:style w:type="paragraph" w:styleId="Kopvaninhoudsopgave">
    <w:name w:val="TOC Heading"/>
    <w:basedOn w:val="Kop1"/>
    <w:next w:val="Standaard"/>
    <w:uiPriority w:val="39"/>
    <w:unhideWhenUsed/>
    <w:qFormat/>
    <w:rsid w:val="00D77B55"/>
    <w:pPr>
      <w:outlineLvl w:val="9"/>
    </w:pPr>
    <w:rPr>
      <w:b w:val="0"/>
      <w:color w:val="2E74B5" w:themeColor="accent1" w:themeShade="BF"/>
      <w:sz w:val="32"/>
      <w:lang w:eastAsia="nl-NL"/>
    </w:rPr>
  </w:style>
  <w:style w:type="paragraph" w:styleId="Inhopg1">
    <w:name w:val="toc 1"/>
    <w:basedOn w:val="Standaard"/>
    <w:next w:val="Standaard"/>
    <w:autoRedefine/>
    <w:uiPriority w:val="39"/>
    <w:unhideWhenUsed/>
    <w:rsid w:val="00D77B55"/>
    <w:pPr>
      <w:spacing w:after="100"/>
    </w:pPr>
  </w:style>
  <w:style w:type="character" w:customStyle="1" w:styleId="Kop2Char">
    <w:name w:val="Kop 2 Char"/>
    <w:basedOn w:val="Standaardalinea-lettertype"/>
    <w:link w:val="Kop2"/>
    <w:uiPriority w:val="9"/>
    <w:semiHidden/>
    <w:rsid w:val="00F71375"/>
    <w:rPr>
      <w:rFonts w:asciiTheme="majorHAnsi" w:eastAsiaTheme="majorEastAsia" w:hAnsiTheme="majorHAnsi" w:cstheme="majorBidi"/>
      <w:color w:val="2E74B5" w:themeColor="accent1" w:themeShade="BF"/>
      <w:sz w:val="26"/>
      <w:szCs w:val="26"/>
    </w:rPr>
  </w:style>
  <w:style w:type="paragraph" w:styleId="Voetnoottekst">
    <w:name w:val="footnote text"/>
    <w:basedOn w:val="Standaard"/>
    <w:link w:val="VoetnoottekstChar"/>
    <w:uiPriority w:val="99"/>
    <w:semiHidden/>
    <w:unhideWhenUsed/>
    <w:rsid w:val="00FD2A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2AC9"/>
    <w:rPr>
      <w:sz w:val="20"/>
      <w:szCs w:val="20"/>
    </w:rPr>
  </w:style>
  <w:style w:type="character" w:styleId="Voetnootmarkering">
    <w:name w:val="footnote reference"/>
    <w:basedOn w:val="Standaardalinea-lettertype"/>
    <w:uiPriority w:val="99"/>
    <w:semiHidden/>
    <w:unhideWhenUsed/>
    <w:rsid w:val="00FD2A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0716">
      <w:bodyDiv w:val="1"/>
      <w:marLeft w:val="0"/>
      <w:marRight w:val="0"/>
      <w:marTop w:val="0"/>
      <w:marBottom w:val="0"/>
      <w:divBdr>
        <w:top w:val="none" w:sz="0" w:space="0" w:color="auto"/>
        <w:left w:val="none" w:sz="0" w:space="0" w:color="auto"/>
        <w:bottom w:val="none" w:sz="0" w:space="0" w:color="auto"/>
        <w:right w:val="none" w:sz="0" w:space="0" w:color="auto"/>
      </w:divBdr>
    </w:div>
    <w:div w:id="507670896">
      <w:bodyDiv w:val="1"/>
      <w:marLeft w:val="0"/>
      <w:marRight w:val="0"/>
      <w:marTop w:val="0"/>
      <w:marBottom w:val="0"/>
      <w:divBdr>
        <w:top w:val="none" w:sz="0" w:space="0" w:color="auto"/>
        <w:left w:val="none" w:sz="0" w:space="0" w:color="auto"/>
        <w:bottom w:val="none" w:sz="0" w:space="0" w:color="auto"/>
        <w:right w:val="none" w:sz="0" w:space="0" w:color="auto"/>
      </w:divBdr>
      <w:divsChild>
        <w:div w:id="532573598">
          <w:marLeft w:val="0"/>
          <w:marRight w:val="0"/>
          <w:marTop w:val="0"/>
          <w:marBottom w:val="0"/>
          <w:divBdr>
            <w:top w:val="none" w:sz="0" w:space="0" w:color="auto"/>
            <w:left w:val="none" w:sz="0" w:space="0" w:color="auto"/>
            <w:bottom w:val="none" w:sz="0" w:space="0" w:color="auto"/>
            <w:right w:val="none" w:sz="0" w:space="0" w:color="auto"/>
          </w:divBdr>
        </w:div>
      </w:divsChild>
    </w:div>
    <w:div w:id="596327923">
      <w:bodyDiv w:val="1"/>
      <w:marLeft w:val="0"/>
      <w:marRight w:val="0"/>
      <w:marTop w:val="0"/>
      <w:marBottom w:val="0"/>
      <w:divBdr>
        <w:top w:val="none" w:sz="0" w:space="0" w:color="auto"/>
        <w:left w:val="none" w:sz="0" w:space="0" w:color="auto"/>
        <w:bottom w:val="none" w:sz="0" w:space="0" w:color="auto"/>
        <w:right w:val="none" w:sz="0" w:space="0" w:color="auto"/>
      </w:divBdr>
    </w:div>
    <w:div w:id="925268827">
      <w:bodyDiv w:val="1"/>
      <w:marLeft w:val="0"/>
      <w:marRight w:val="0"/>
      <w:marTop w:val="0"/>
      <w:marBottom w:val="0"/>
      <w:divBdr>
        <w:top w:val="none" w:sz="0" w:space="0" w:color="auto"/>
        <w:left w:val="none" w:sz="0" w:space="0" w:color="auto"/>
        <w:bottom w:val="none" w:sz="0" w:space="0" w:color="auto"/>
        <w:right w:val="none" w:sz="0" w:space="0" w:color="auto"/>
      </w:divBdr>
    </w:div>
    <w:div w:id="950548914">
      <w:bodyDiv w:val="1"/>
      <w:marLeft w:val="0"/>
      <w:marRight w:val="0"/>
      <w:marTop w:val="0"/>
      <w:marBottom w:val="0"/>
      <w:divBdr>
        <w:top w:val="none" w:sz="0" w:space="0" w:color="auto"/>
        <w:left w:val="none" w:sz="0" w:space="0" w:color="auto"/>
        <w:bottom w:val="none" w:sz="0" w:space="0" w:color="auto"/>
        <w:right w:val="none" w:sz="0" w:space="0" w:color="auto"/>
      </w:divBdr>
    </w:div>
    <w:div w:id="1253666968">
      <w:bodyDiv w:val="1"/>
      <w:marLeft w:val="0"/>
      <w:marRight w:val="0"/>
      <w:marTop w:val="0"/>
      <w:marBottom w:val="0"/>
      <w:divBdr>
        <w:top w:val="none" w:sz="0" w:space="0" w:color="auto"/>
        <w:left w:val="none" w:sz="0" w:space="0" w:color="auto"/>
        <w:bottom w:val="none" w:sz="0" w:space="0" w:color="auto"/>
        <w:right w:val="none" w:sz="0" w:space="0" w:color="auto"/>
      </w:divBdr>
    </w:div>
    <w:div w:id="1513109696">
      <w:bodyDiv w:val="1"/>
      <w:marLeft w:val="0"/>
      <w:marRight w:val="0"/>
      <w:marTop w:val="0"/>
      <w:marBottom w:val="0"/>
      <w:divBdr>
        <w:top w:val="none" w:sz="0" w:space="0" w:color="auto"/>
        <w:left w:val="none" w:sz="0" w:space="0" w:color="auto"/>
        <w:bottom w:val="none" w:sz="0" w:space="0" w:color="auto"/>
        <w:right w:val="none" w:sz="0" w:space="0" w:color="auto"/>
      </w:divBdr>
      <w:divsChild>
        <w:div w:id="1125195755">
          <w:marLeft w:val="0"/>
          <w:marRight w:val="0"/>
          <w:marTop w:val="0"/>
          <w:marBottom w:val="0"/>
          <w:divBdr>
            <w:top w:val="none" w:sz="0" w:space="0" w:color="auto"/>
            <w:left w:val="none" w:sz="0" w:space="0" w:color="auto"/>
            <w:bottom w:val="none" w:sz="0" w:space="0" w:color="auto"/>
            <w:right w:val="none" w:sz="0" w:space="0" w:color="auto"/>
          </w:divBdr>
          <w:divsChild>
            <w:div w:id="714549166">
              <w:marLeft w:val="0"/>
              <w:marRight w:val="0"/>
              <w:marTop w:val="0"/>
              <w:marBottom w:val="0"/>
              <w:divBdr>
                <w:top w:val="none" w:sz="0" w:space="0" w:color="auto"/>
                <w:left w:val="none" w:sz="0" w:space="0" w:color="auto"/>
                <w:bottom w:val="none" w:sz="0" w:space="0" w:color="auto"/>
                <w:right w:val="none" w:sz="0" w:space="0" w:color="auto"/>
              </w:divBdr>
            </w:div>
            <w:div w:id="1113674243">
              <w:marLeft w:val="0"/>
              <w:marRight w:val="0"/>
              <w:marTop w:val="0"/>
              <w:marBottom w:val="0"/>
              <w:divBdr>
                <w:top w:val="none" w:sz="0" w:space="0" w:color="auto"/>
                <w:left w:val="none" w:sz="0" w:space="0" w:color="auto"/>
                <w:bottom w:val="none" w:sz="0" w:space="0" w:color="auto"/>
                <w:right w:val="none" w:sz="0" w:space="0" w:color="auto"/>
              </w:divBdr>
            </w:div>
            <w:div w:id="1666205433">
              <w:marLeft w:val="0"/>
              <w:marRight w:val="0"/>
              <w:marTop w:val="0"/>
              <w:marBottom w:val="0"/>
              <w:divBdr>
                <w:top w:val="none" w:sz="0" w:space="0" w:color="auto"/>
                <w:left w:val="none" w:sz="0" w:space="0" w:color="auto"/>
                <w:bottom w:val="none" w:sz="0" w:space="0" w:color="auto"/>
                <w:right w:val="none" w:sz="0" w:space="0" w:color="auto"/>
              </w:divBdr>
            </w:div>
            <w:div w:id="1262303382">
              <w:marLeft w:val="0"/>
              <w:marRight w:val="0"/>
              <w:marTop w:val="0"/>
              <w:marBottom w:val="0"/>
              <w:divBdr>
                <w:top w:val="none" w:sz="0" w:space="0" w:color="auto"/>
                <w:left w:val="none" w:sz="0" w:space="0" w:color="auto"/>
                <w:bottom w:val="none" w:sz="0" w:space="0" w:color="auto"/>
                <w:right w:val="none" w:sz="0" w:space="0" w:color="auto"/>
              </w:divBdr>
            </w:div>
            <w:div w:id="1590236580">
              <w:marLeft w:val="0"/>
              <w:marRight w:val="0"/>
              <w:marTop w:val="0"/>
              <w:marBottom w:val="0"/>
              <w:divBdr>
                <w:top w:val="none" w:sz="0" w:space="0" w:color="auto"/>
                <w:left w:val="none" w:sz="0" w:space="0" w:color="auto"/>
                <w:bottom w:val="none" w:sz="0" w:space="0" w:color="auto"/>
                <w:right w:val="none" w:sz="0" w:space="0" w:color="auto"/>
              </w:divBdr>
            </w:div>
          </w:divsChild>
        </w:div>
        <w:div w:id="920455125">
          <w:marLeft w:val="0"/>
          <w:marRight w:val="0"/>
          <w:marTop w:val="0"/>
          <w:marBottom w:val="0"/>
          <w:divBdr>
            <w:top w:val="none" w:sz="0" w:space="0" w:color="auto"/>
            <w:left w:val="none" w:sz="0" w:space="0" w:color="auto"/>
            <w:bottom w:val="none" w:sz="0" w:space="0" w:color="auto"/>
            <w:right w:val="none" w:sz="0" w:space="0" w:color="auto"/>
          </w:divBdr>
          <w:divsChild>
            <w:div w:id="1604609596">
              <w:marLeft w:val="0"/>
              <w:marRight w:val="0"/>
              <w:marTop w:val="0"/>
              <w:marBottom w:val="0"/>
              <w:divBdr>
                <w:top w:val="none" w:sz="0" w:space="0" w:color="auto"/>
                <w:left w:val="none" w:sz="0" w:space="0" w:color="auto"/>
                <w:bottom w:val="none" w:sz="0" w:space="0" w:color="auto"/>
                <w:right w:val="none" w:sz="0" w:space="0" w:color="auto"/>
              </w:divBdr>
            </w:div>
            <w:div w:id="889995314">
              <w:marLeft w:val="0"/>
              <w:marRight w:val="0"/>
              <w:marTop w:val="0"/>
              <w:marBottom w:val="0"/>
              <w:divBdr>
                <w:top w:val="none" w:sz="0" w:space="0" w:color="auto"/>
                <w:left w:val="none" w:sz="0" w:space="0" w:color="auto"/>
                <w:bottom w:val="none" w:sz="0" w:space="0" w:color="auto"/>
                <w:right w:val="none" w:sz="0" w:space="0" w:color="auto"/>
              </w:divBdr>
            </w:div>
            <w:div w:id="1689671455">
              <w:marLeft w:val="0"/>
              <w:marRight w:val="0"/>
              <w:marTop w:val="0"/>
              <w:marBottom w:val="0"/>
              <w:divBdr>
                <w:top w:val="none" w:sz="0" w:space="0" w:color="auto"/>
                <w:left w:val="none" w:sz="0" w:space="0" w:color="auto"/>
                <w:bottom w:val="none" w:sz="0" w:space="0" w:color="auto"/>
                <w:right w:val="none" w:sz="0" w:space="0" w:color="auto"/>
              </w:divBdr>
            </w:div>
            <w:div w:id="1519736736">
              <w:marLeft w:val="0"/>
              <w:marRight w:val="0"/>
              <w:marTop w:val="0"/>
              <w:marBottom w:val="0"/>
              <w:divBdr>
                <w:top w:val="none" w:sz="0" w:space="0" w:color="auto"/>
                <w:left w:val="none" w:sz="0" w:space="0" w:color="auto"/>
                <w:bottom w:val="none" w:sz="0" w:space="0" w:color="auto"/>
                <w:right w:val="none" w:sz="0" w:space="0" w:color="auto"/>
              </w:divBdr>
            </w:div>
          </w:divsChild>
        </w:div>
        <w:div w:id="143788775">
          <w:marLeft w:val="0"/>
          <w:marRight w:val="0"/>
          <w:marTop w:val="0"/>
          <w:marBottom w:val="0"/>
          <w:divBdr>
            <w:top w:val="none" w:sz="0" w:space="0" w:color="auto"/>
            <w:left w:val="none" w:sz="0" w:space="0" w:color="auto"/>
            <w:bottom w:val="none" w:sz="0" w:space="0" w:color="auto"/>
            <w:right w:val="none" w:sz="0" w:space="0" w:color="auto"/>
          </w:divBdr>
          <w:divsChild>
            <w:div w:id="2135445021">
              <w:marLeft w:val="0"/>
              <w:marRight w:val="0"/>
              <w:marTop w:val="0"/>
              <w:marBottom w:val="0"/>
              <w:divBdr>
                <w:top w:val="none" w:sz="0" w:space="0" w:color="auto"/>
                <w:left w:val="none" w:sz="0" w:space="0" w:color="auto"/>
                <w:bottom w:val="none" w:sz="0" w:space="0" w:color="auto"/>
                <w:right w:val="none" w:sz="0" w:space="0" w:color="auto"/>
              </w:divBdr>
            </w:div>
            <w:div w:id="2082749921">
              <w:marLeft w:val="0"/>
              <w:marRight w:val="0"/>
              <w:marTop w:val="0"/>
              <w:marBottom w:val="0"/>
              <w:divBdr>
                <w:top w:val="none" w:sz="0" w:space="0" w:color="auto"/>
                <w:left w:val="none" w:sz="0" w:space="0" w:color="auto"/>
                <w:bottom w:val="none" w:sz="0" w:space="0" w:color="auto"/>
                <w:right w:val="none" w:sz="0" w:space="0" w:color="auto"/>
              </w:divBdr>
            </w:div>
          </w:divsChild>
        </w:div>
        <w:div w:id="570896338">
          <w:marLeft w:val="0"/>
          <w:marRight w:val="0"/>
          <w:marTop w:val="0"/>
          <w:marBottom w:val="0"/>
          <w:divBdr>
            <w:top w:val="none" w:sz="0" w:space="0" w:color="auto"/>
            <w:left w:val="none" w:sz="0" w:space="0" w:color="auto"/>
            <w:bottom w:val="none" w:sz="0" w:space="0" w:color="auto"/>
            <w:right w:val="none" w:sz="0" w:space="0" w:color="auto"/>
          </w:divBdr>
          <w:divsChild>
            <w:div w:id="365953243">
              <w:marLeft w:val="0"/>
              <w:marRight w:val="0"/>
              <w:marTop w:val="0"/>
              <w:marBottom w:val="0"/>
              <w:divBdr>
                <w:top w:val="none" w:sz="0" w:space="0" w:color="auto"/>
                <w:left w:val="none" w:sz="0" w:space="0" w:color="auto"/>
                <w:bottom w:val="none" w:sz="0" w:space="0" w:color="auto"/>
                <w:right w:val="none" w:sz="0" w:space="0" w:color="auto"/>
              </w:divBdr>
            </w:div>
            <w:div w:id="1689329424">
              <w:marLeft w:val="0"/>
              <w:marRight w:val="0"/>
              <w:marTop w:val="0"/>
              <w:marBottom w:val="0"/>
              <w:divBdr>
                <w:top w:val="none" w:sz="0" w:space="0" w:color="auto"/>
                <w:left w:val="none" w:sz="0" w:space="0" w:color="auto"/>
                <w:bottom w:val="none" w:sz="0" w:space="0" w:color="auto"/>
                <w:right w:val="none" w:sz="0" w:space="0" w:color="auto"/>
              </w:divBdr>
            </w:div>
            <w:div w:id="787043708">
              <w:marLeft w:val="0"/>
              <w:marRight w:val="0"/>
              <w:marTop w:val="0"/>
              <w:marBottom w:val="0"/>
              <w:divBdr>
                <w:top w:val="none" w:sz="0" w:space="0" w:color="auto"/>
                <w:left w:val="none" w:sz="0" w:space="0" w:color="auto"/>
                <w:bottom w:val="none" w:sz="0" w:space="0" w:color="auto"/>
                <w:right w:val="none" w:sz="0" w:space="0" w:color="auto"/>
              </w:divBdr>
            </w:div>
          </w:divsChild>
        </w:div>
        <w:div w:id="247620609">
          <w:marLeft w:val="0"/>
          <w:marRight w:val="0"/>
          <w:marTop w:val="0"/>
          <w:marBottom w:val="0"/>
          <w:divBdr>
            <w:top w:val="none" w:sz="0" w:space="0" w:color="auto"/>
            <w:left w:val="none" w:sz="0" w:space="0" w:color="auto"/>
            <w:bottom w:val="none" w:sz="0" w:space="0" w:color="auto"/>
            <w:right w:val="none" w:sz="0" w:space="0" w:color="auto"/>
          </w:divBdr>
          <w:divsChild>
            <w:div w:id="366107830">
              <w:marLeft w:val="0"/>
              <w:marRight w:val="0"/>
              <w:marTop w:val="0"/>
              <w:marBottom w:val="0"/>
              <w:divBdr>
                <w:top w:val="none" w:sz="0" w:space="0" w:color="auto"/>
                <w:left w:val="none" w:sz="0" w:space="0" w:color="auto"/>
                <w:bottom w:val="none" w:sz="0" w:space="0" w:color="auto"/>
                <w:right w:val="none" w:sz="0" w:space="0" w:color="auto"/>
              </w:divBdr>
            </w:div>
            <w:div w:id="1475290924">
              <w:marLeft w:val="0"/>
              <w:marRight w:val="0"/>
              <w:marTop w:val="0"/>
              <w:marBottom w:val="0"/>
              <w:divBdr>
                <w:top w:val="none" w:sz="0" w:space="0" w:color="auto"/>
                <w:left w:val="none" w:sz="0" w:space="0" w:color="auto"/>
                <w:bottom w:val="none" w:sz="0" w:space="0" w:color="auto"/>
                <w:right w:val="none" w:sz="0" w:space="0" w:color="auto"/>
              </w:divBdr>
            </w:div>
            <w:div w:id="1137914562">
              <w:marLeft w:val="0"/>
              <w:marRight w:val="0"/>
              <w:marTop w:val="0"/>
              <w:marBottom w:val="0"/>
              <w:divBdr>
                <w:top w:val="none" w:sz="0" w:space="0" w:color="auto"/>
                <w:left w:val="none" w:sz="0" w:space="0" w:color="auto"/>
                <w:bottom w:val="none" w:sz="0" w:space="0" w:color="auto"/>
                <w:right w:val="none" w:sz="0" w:space="0" w:color="auto"/>
              </w:divBdr>
            </w:div>
            <w:div w:id="1635255815">
              <w:marLeft w:val="0"/>
              <w:marRight w:val="0"/>
              <w:marTop w:val="0"/>
              <w:marBottom w:val="0"/>
              <w:divBdr>
                <w:top w:val="none" w:sz="0" w:space="0" w:color="auto"/>
                <w:left w:val="none" w:sz="0" w:space="0" w:color="auto"/>
                <w:bottom w:val="none" w:sz="0" w:space="0" w:color="auto"/>
                <w:right w:val="none" w:sz="0" w:space="0" w:color="auto"/>
              </w:divBdr>
            </w:div>
            <w:div w:id="1707215453">
              <w:marLeft w:val="0"/>
              <w:marRight w:val="0"/>
              <w:marTop w:val="0"/>
              <w:marBottom w:val="0"/>
              <w:divBdr>
                <w:top w:val="none" w:sz="0" w:space="0" w:color="auto"/>
                <w:left w:val="none" w:sz="0" w:space="0" w:color="auto"/>
                <w:bottom w:val="none" w:sz="0" w:space="0" w:color="auto"/>
                <w:right w:val="none" w:sz="0" w:space="0" w:color="auto"/>
              </w:divBdr>
            </w:div>
          </w:divsChild>
        </w:div>
        <w:div w:id="855584815">
          <w:marLeft w:val="0"/>
          <w:marRight w:val="0"/>
          <w:marTop w:val="0"/>
          <w:marBottom w:val="0"/>
          <w:divBdr>
            <w:top w:val="none" w:sz="0" w:space="0" w:color="auto"/>
            <w:left w:val="none" w:sz="0" w:space="0" w:color="auto"/>
            <w:bottom w:val="none" w:sz="0" w:space="0" w:color="auto"/>
            <w:right w:val="none" w:sz="0" w:space="0" w:color="auto"/>
          </w:divBdr>
          <w:divsChild>
            <w:div w:id="1221021636">
              <w:marLeft w:val="0"/>
              <w:marRight w:val="0"/>
              <w:marTop w:val="0"/>
              <w:marBottom w:val="0"/>
              <w:divBdr>
                <w:top w:val="none" w:sz="0" w:space="0" w:color="auto"/>
                <w:left w:val="none" w:sz="0" w:space="0" w:color="auto"/>
                <w:bottom w:val="none" w:sz="0" w:space="0" w:color="auto"/>
                <w:right w:val="none" w:sz="0" w:space="0" w:color="auto"/>
              </w:divBdr>
            </w:div>
          </w:divsChild>
        </w:div>
        <w:div w:id="1921325365">
          <w:marLeft w:val="0"/>
          <w:marRight w:val="0"/>
          <w:marTop w:val="0"/>
          <w:marBottom w:val="0"/>
          <w:divBdr>
            <w:top w:val="none" w:sz="0" w:space="0" w:color="auto"/>
            <w:left w:val="none" w:sz="0" w:space="0" w:color="auto"/>
            <w:bottom w:val="none" w:sz="0" w:space="0" w:color="auto"/>
            <w:right w:val="none" w:sz="0" w:space="0" w:color="auto"/>
          </w:divBdr>
          <w:divsChild>
            <w:div w:id="456219122">
              <w:marLeft w:val="0"/>
              <w:marRight w:val="0"/>
              <w:marTop w:val="0"/>
              <w:marBottom w:val="0"/>
              <w:divBdr>
                <w:top w:val="none" w:sz="0" w:space="0" w:color="auto"/>
                <w:left w:val="none" w:sz="0" w:space="0" w:color="auto"/>
                <w:bottom w:val="none" w:sz="0" w:space="0" w:color="auto"/>
                <w:right w:val="none" w:sz="0" w:space="0" w:color="auto"/>
              </w:divBdr>
            </w:div>
            <w:div w:id="943341786">
              <w:marLeft w:val="0"/>
              <w:marRight w:val="0"/>
              <w:marTop w:val="0"/>
              <w:marBottom w:val="0"/>
              <w:divBdr>
                <w:top w:val="none" w:sz="0" w:space="0" w:color="auto"/>
                <w:left w:val="none" w:sz="0" w:space="0" w:color="auto"/>
                <w:bottom w:val="none" w:sz="0" w:space="0" w:color="auto"/>
                <w:right w:val="none" w:sz="0" w:space="0" w:color="auto"/>
              </w:divBdr>
            </w:div>
            <w:div w:id="111944603">
              <w:marLeft w:val="0"/>
              <w:marRight w:val="0"/>
              <w:marTop w:val="0"/>
              <w:marBottom w:val="0"/>
              <w:divBdr>
                <w:top w:val="none" w:sz="0" w:space="0" w:color="auto"/>
                <w:left w:val="none" w:sz="0" w:space="0" w:color="auto"/>
                <w:bottom w:val="none" w:sz="0" w:space="0" w:color="auto"/>
                <w:right w:val="none" w:sz="0" w:space="0" w:color="auto"/>
              </w:divBdr>
            </w:div>
          </w:divsChild>
        </w:div>
        <w:div w:id="474756132">
          <w:marLeft w:val="0"/>
          <w:marRight w:val="0"/>
          <w:marTop w:val="0"/>
          <w:marBottom w:val="0"/>
          <w:divBdr>
            <w:top w:val="none" w:sz="0" w:space="0" w:color="auto"/>
            <w:left w:val="none" w:sz="0" w:space="0" w:color="auto"/>
            <w:bottom w:val="none" w:sz="0" w:space="0" w:color="auto"/>
            <w:right w:val="none" w:sz="0" w:space="0" w:color="auto"/>
          </w:divBdr>
        </w:div>
        <w:div w:id="1623419274">
          <w:marLeft w:val="0"/>
          <w:marRight w:val="0"/>
          <w:marTop w:val="0"/>
          <w:marBottom w:val="0"/>
          <w:divBdr>
            <w:top w:val="none" w:sz="0" w:space="0" w:color="auto"/>
            <w:left w:val="none" w:sz="0" w:space="0" w:color="auto"/>
            <w:bottom w:val="none" w:sz="0" w:space="0" w:color="auto"/>
            <w:right w:val="none" w:sz="0" w:space="0" w:color="auto"/>
          </w:divBdr>
        </w:div>
        <w:div w:id="188302800">
          <w:marLeft w:val="0"/>
          <w:marRight w:val="0"/>
          <w:marTop w:val="0"/>
          <w:marBottom w:val="0"/>
          <w:divBdr>
            <w:top w:val="none" w:sz="0" w:space="0" w:color="auto"/>
            <w:left w:val="none" w:sz="0" w:space="0" w:color="auto"/>
            <w:bottom w:val="none" w:sz="0" w:space="0" w:color="auto"/>
            <w:right w:val="none" w:sz="0" w:space="0" w:color="auto"/>
          </w:divBdr>
        </w:div>
        <w:div w:id="1197352514">
          <w:marLeft w:val="0"/>
          <w:marRight w:val="0"/>
          <w:marTop w:val="0"/>
          <w:marBottom w:val="0"/>
          <w:divBdr>
            <w:top w:val="none" w:sz="0" w:space="0" w:color="auto"/>
            <w:left w:val="none" w:sz="0" w:space="0" w:color="auto"/>
            <w:bottom w:val="none" w:sz="0" w:space="0" w:color="auto"/>
            <w:right w:val="none" w:sz="0" w:space="0" w:color="auto"/>
          </w:divBdr>
        </w:div>
        <w:div w:id="896624680">
          <w:marLeft w:val="0"/>
          <w:marRight w:val="0"/>
          <w:marTop w:val="0"/>
          <w:marBottom w:val="0"/>
          <w:divBdr>
            <w:top w:val="none" w:sz="0" w:space="0" w:color="auto"/>
            <w:left w:val="none" w:sz="0" w:space="0" w:color="auto"/>
            <w:bottom w:val="none" w:sz="0" w:space="0" w:color="auto"/>
            <w:right w:val="none" w:sz="0" w:space="0" w:color="auto"/>
          </w:divBdr>
        </w:div>
        <w:div w:id="250895858">
          <w:marLeft w:val="0"/>
          <w:marRight w:val="0"/>
          <w:marTop w:val="0"/>
          <w:marBottom w:val="0"/>
          <w:divBdr>
            <w:top w:val="none" w:sz="0" w:space="0" w:color="auto"/>
            <w:left w:val="none" w:sz="0" w:space="0" w:color="auto"/>
            <w:bottom w:val="none" w:sz="0" w:space="0" w:color="auto"/>
            <w:right w:val="none" w:sz="0" w:space="0" w:color="auto"/>
          </w:divBdr>
          <w:divsChild>
            <w:div w:id="2103061570">
              <w:marLeft w:val="0"/>
              <w:marRight w:val="0"/>
              <w:marTop w:val="0"/>
              <w:marBottom w:val="0"/>
              <w:divBdr>
                <w:top w:val="none" w:sz="0" w:space="0" w:color="auto"/>
                <w:left w:val="none" w:sz="0" w:space="0" w:color="auto"/>
                <w:bottom w:val="none" w:sz="0" w:space="0" w:color="auto"/>
                <w:right w:val="none" w:sz="0" w:space="0" w:color="auto"/>
              </w:divBdr>
            </w:div>
            <w:div w:id="778179866">
              <w:marLeft w:val="0"/>
              <w:marRight w:val="0"/>
              <w:marTop w:val="0"/>
              <w:marBottom w:val="0"/>
              <w:divBdr>
                <w:top w:val="none" w:sz="0" w:space="0" w:color="auto"/>
                <w:left w:val="none" w:sz="0" w:space="0" w:color="auto"/>
                <w:bottom w:val="none" w:sz="0" w:space="0" w:color="auto"/>
                <w:right w:val="none" w:sz="0" w:space="0" w:color="auto"/>
              </w:divBdr>
            </w:div>
          </w:divsChild>
        </w:div>
        <w:div w:id="1608081150">
          <w:marLeft w:val="0"/>
          <w:marRight w:val="0"/>
          <w:marTop w:val="0"/>
          <w:marBottom w:val="0"/>
          <w:divBdr>
            <w:top w:val="none" w:sz="0" w:space="0" w:color="auto"/>
            <w:left w:val="none" w:sz="0" w:space="0" w:color="auto"/>
            <w:bottom w:val="none" w:sz="0" w:space="0" w:color="auto"/>
            <w:right w:val="none" w:sz="0" w:space="0" w:color="auto"/>
          </w:divBdr>
          <w:divsChild>
            <w:div w:id="675183434">
              <w:marLeft w:val="0"/>
              <w:marRight w:val="0"/>
              <w:marTop w:val="0"/>
              <w:marBottom w:val="0"/>
              <w:divBdr>
                <w:top w:val="none" w:sz="0" w:space="0" w:color="auto"/>
                <w:left w:val="none" w:sz="0" w:space="0" w:color="auto"/>
                <w:bottom w:val="none" w:sz="0" w:space="0" w:color="auto"/>
                <w:right w:val="none" w:sz="0" w:space="0" w:color="auto"/>
              </w:divBdr>
            </w:div>
          </w:divsChild>
        </w:div>
        <w:div w:id="1837646990">
          <w:marLeft w:val="0"/>
          <w:marRight w:val="0"/>
          <w:marTop w:val="0"/>
          <w:marBottom w:val="0"/>
          <w:divBdr>
            <w:top w:val="none" w:sz="0" w:space="0" w:color="auto"/>
            <w:left w:val="none" w:sz="0" w:space="0" w:color="auto"/>
            <w:bottom w:val="none" w:sz="0" w:space="0" w:color="auto"/>
            <w:right w:val="none" w:sz="0" w:space="0" w:color="auto"/>
          </w:divBdr>
        </w:div>
        <w:div w:id="512770730">
          <w:marLeft w:val="0"/>
          <w:marRight w:val="0"/>
          <w:marTop w:val="0"/>
          <w:marBottom w:val="0"/>
          <w:divBdr>
            <w:top w:val="none" w:sz="0" w:space="0" w:color="auto"/>
            <w:left w:val="none" w:sz="0" w:space="0" w:color="auto"/>
            <w:bottom w:val="none" w:sz="0" w:space="0" w:color="auto"/>
            <w:right w:val="none" w:sz="0" w:space="0" w:color="auto"/>
          </w:divBdr>
        </w:div>
        <w:div w:id="428745533">
          <w:marLeft w:val="0"/>
          <w:marRight w:val="0"/>
          <w:marTop w:val="0"/>
          <w:marBottom w:val="0"/>
          <w:divBdr>
            <w:top w:val="none" w:sz="0" w:space="0" w:color="auto"/>
            <w:left w:val="none" w:sz="0" w:space="0" w:color="auto"/>
            <w:bottom w:val="none" w:sz="0" w:space="0" w:color="auto"/>
            <w:right w:val="none" w:sz="0" w:space="0" w:color="auto"/>
          </w:divBdr>
        </w:div>
        <w:div w:id="1943371449">
          <w:marLeft w:val="0"/>
          <w:marRight w:val="0"/>
          <w:marTop w:val="0"/>
          <w:marBottom w:val="0"/>
          <w:divBdr>
            <w:top w:val="none" w:sz="0" w:space="0" w:color="auto"/>
            <w:left w:val="none" w:sz="0" w:space="0" w:color="auto"/>
            <w:bottom w:val="none" w:sz="0" w:space="0" w:color="auto"/>
            <w:right w:val="none" w:sz="0" w:space="0" w:color="auto"/>
          </w:divBdr>
        </w:div>
        <w:div w:id="940066089">
          <w:marLeft w:val="0"/>
          <w:marRight w:val="0"/>
          <w:marTop w:val="0"/>
          <w:marBottom w:val="0"/>
          <w:divBdr>
            <w:top w:val="none" w:sz="0" w:space="0" w:color="auto"/>
            <w:left w:val="none" w:sz="0" w:space="0" w:color="auto"/>
            <w:bottom w:val="none" w:sz="0" w:space="0" w:color="auto"/>
            <w:right w:val="none" w:sz="0" w:space="0" w:color="auto"/>
          </w:divBdr>
        </w:div>
        <w:div w:id="1147555541">
          <w:marLeft w:val="0"/>
          <w:marRight w:val="0"/>
          <w:marTop w:val="0"/>
          <w:marBottom w:val="0"/>
          <w:divBdr>
            <w:top w:val="none" w:sz="0" w:space="0" w:color="auto"/>
            <w:left w:val="none" w:sz="0" w:space="0" w:color="auto"/>
            <w:bottom w:val="none" w:sz="0" w:space="0" w:color="auto"/>
            <w:right w:val="none" w:sz="0" w:space="0" w:color="auto"/>
          </w:divBdr>
        </w:div>
        <w:div w:id="1661735678">
          <w:marLeft w:val="0"/>
          <w:marRight w:val="0"/>
          <w:marTop w:val="0"/>
          <w:marBottom w:val="0"/>
          <w:divBdr>
            <w:top w:val="none" w:sz="0" w:space="0" w:color="auto"/>
            <w:left w:val="none" w:sz="0" w:space="0" w:color="auto"/>
            <w:bottom w:val="none" w:sz="0" w:space="0" w:color="auto"/>
            <w:right w:val="none" w:sz="0" w:space="0" w:color="auto"/>
          </w:divBdr>
        </w:div>
        <w:div w:id="435246621">
          <w:marLeft w:val="0"/>
          <w:marRight w:val="0"/>
          <w:marTop w:val="0"/>
          <w:marBottom w:val="0"/>
          <w:divBdr>
            <w:top w:val="none" w:sz="0" w:space="0" w:color="auto"/>
            <w:left w:val="none" w:sz="0" w:space="0" w:color="auto"/>
            <w:bottom w:val="none" w:sz="0" w:space="0" w:color="auto"/>
            <w:right w:val="none" w:sz="0" w:space="0" w:color="auto"/>
          </w:divBdr>
        </w:div>
        <w:div w:id="884684285">
          <w:marLeft w:val="0"/>
          <w:marRight w:val="0"/>
          <w:marTop w:val="0"/>
          <w:marBottom w:val="0"/>
          <w:divBdr>
            <w:top w:val="none" w:sz="0" w:space="0" w:color="auto"/>
            <w:left w:val="none" w:sz="0" w:space="0" w:color="auto"/>
            <w:bottom w:val="none" w:sz="0" w:space="0" w:color="auto"/>
            <w:right w:val="none" w:sz="0" w:space="0" w:color="auto"/>
          </w:divBdr>
        </w:div>
        <w:div w:id="1403405397">
          <w:marLeft w:val="0"/>
          <w:marRight w:val="0"/>
          <w:marTop w:val="0"/>
          <w:marBottom w:val="0"/>
          <w:divBdr>
            <w:top w:val="none" w:sz="0" w:space="0" w:color="auto"/>
            <w:left w:val="none" w:sz="0" w:space="0" w:color="auto"/>
            <w:bottom w:val="none" w:sz="0" w:space="0" w:color="auto"/>
            <w:right w:val="none" w:sz="0" w:space="0" w:color="auto"/>
          </w:divBdr>
        </w:div>
        <w:div w:id="407116491">
          <w:marLeft w:val="0"/>
          <w:marRight w:val="0"/>
          <w:marTop w:val="0"/>
          <w:marBottom w:val="0"/>
          <w:divBdr>
            <w:top w:val="none" w:sz="0" w:space="0" w:color="auto"/>
            <w:left w:val="none" w:sz="0" w:space="0" w:color="auto"/>
            <w:bottom w:val="none" w:sz="0" w:space="0" w:color="auto"/>
            <w:right w:val="none" w:sz="0" w:space="0" w:color="auto"/>
          </w:divBdr>
        </w:div>
        <w:div w:id="1870946453">
          <w:marLeft w:val="0"/>
          <w:marRight w:val="0"/>
          <w:marTop w:val="0"/>
          <w:marBottom w:val="0"/>
          <w:divBdr>
            <w:top w:val="none" w:sz="0" w:space="0" w:color="auto"/>
            <w:left w:val="none" w:sz="0" w:space="0" w:color="auto"/>
            <w:bottom w:val="none" w:sz="0" w:space="0" w:color="auto"/>
            <w:right w:val="none" w:sz="0" w:space="0" w:color="auto"/>
          </w:divBdr>
        </w:div>
      </w:divsChild>
    </w:div>
    <w:div w:id="19947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londerwijs.sharepoint.com/KMS/Schoolveiligheidsplan%20basisdoc.%20SHLO%2021-2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avs.nl/sites/default/files/helpdesk/protocol_schorsing_en_verwijdering_van_leerlingen%20sept%202016.pdf" TargetMode="External"/><Relationship Id="rId2" Type="http://schemas.openxmlformats.org/officeDocument/2006/relationships/hyperlink" Target="https://www.verus.nl/aanbod/producten/protocol-time-out-schorsen-verwijderen-en-onaanvaardbaar-gedrag-ouders-posbovso" TargetMode="External"/><Relationship Id="rId1" Type="http://schemas.openxmlformats.org/officeDocument/2006/relationships/hyperlink" Target="https://www.onderwijsinspectie.nl/onderwerpen/schorsen-en-verwijderen/speciaal-onderwijs-schorsen-en-verwijde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p:properties xmlns:p="http://schemas.microsoft.com/office/2006/metadata/properties" xmlns:xsi="http://www.w3.org/2001/XMLSchema-instance" xmlns:pc="http://schemas.microsoft.com/office/infopath/2007/PartnerControls">
  <documentManagement>
    <g128d1c3a8f0429b82a1a8eeb139e996 xmlns="61f87145-8a70-4183-93e7-f5888ec23449">
      <Terms xmlns="http://schemas.microsoft.com/office/infopath/2007/PartnerControls"/>
    </g128d1c3a8f0429b82a1a8eeb139e996>
    <lfa9a11626c34845b45130b86349051b xmlns="61f87145-8a70-4183-93e7-f5888ec23449">
      <Terms xmlns="http://schemas.microsoft.com/office/infopath/2007/PartnerControls">
        <TermInfo xmlns="http://schemas.microsoft.com/office/infopath/2007/PartnerControls">
          <TermName xmlns="http://schemas.microsoft.com/office/infopath/2007/PartnerControls">Protocol</TermName>
          <TermId xmlns="http://schemas.microsoft.com/office/infopath/2007/PartnerControls">0b602b53-861a-4f6c-b469-63b5a4969981</TermId>
        </TermInfo>
      </Terms>
    </lfa9a11626c34845b45130b86349051b>
    <Locatie_afkorting xmlns="83d121c2-1eaf-482e-b62d-e78ea4e6f553">SHLO</Locatie_afkorting>
    <o562f7ab39344dfba93d05fb2d588f96 xmlns="61f87145-8a70-4183-93e7-f5888ec23449">
      <Terms xmlns="http://schemas.microsoft.com/office/infopath/2007/PartnerControls">
        <TermInfo xmlns="http://schemas.microsoft.com/office/infopath/2007/PartnerControls">
          <TermName xmlns="http://schemas.microsoft.com/office/infopath/2007/PartnerControls">'s Heeren Loo Onderwijs</TermName>
          <TermId xmlns="http://schemas.microsoft.com/office/infopath/2007/PartnerControls">bb4aef88-5738-4e6b-9953-cac1e7cfd60a</TermId>
        </TermInfo>
      </Terms>
    </o562f7ab39344dfba93d05fb2d588f96>
    <Evaluatiedatum xmlns="61f87145-8a70-4183-93e7-f5888ec23449">2026-06-29T22:00:00+00:00</Evaluatiedatum>
    <TaxCatchAll xmlns="61f87145-8a70-4183-93e7-f5888ec23449">
      <Value>6</Value>
      <Value>29</Value>
      <Value>1</Value>
    </TaxCatchAll>
    <ReportOwner xmlns="83d121c2-1eaf-482e-b62d-e78ea4e6f553">
      <UserInfo>
        <DisplayName>Ard Frie</DisplayName>
        <AccountId>18</AccountId>
        <AccountType/>
      </UserInfo>
    </ReportOwner>
    <e275e2cbb675495a83a3a82209f1d2a5 xmlns="61f87145-8a70-4183-93e7-f5888ec23449">
      <Terms xmlns="http://schemas.microsoft.com/office/infopath/2007/PartnerControls">
        <TermInfo xmlns="http://schemas.microsoft.com/office/infopath/2007/PartnerControls">
          <TermName xmlns="http://schemas.microsoft.com/office/infopath/2007/PartnerControls">Organisatie</TermName>
          <TermId xmlns="http://schemas.microsoft.com/office/infopath/2007/PartnerControls">368e49c0-f683-4261-9238-53f802bc0959</TermId>
        </TermInfo>
      </Terms>
    </e275e2cbb675495a83a3a82209f1d2a5>
    <Gearchiveerd xmlns="61f87145-8a70-4183-93e7-f5888ec23449">false</Gearchiveerd>
    <e37dabdbaf544321af9faea465f630e7 xmlns="83d121c2-1eaf-482e-b62d-e78ea4e6f553">
      <Terms xmlns="http://schemas.microsoft.com/office/infopath/2007/PartnerControls"/>
    </e37dabdbaf544321af9faea465f630e7>
    <Handboekpage xmlns="61f87145-8a70-4183-93e7-f5888ec23449">
      <Value>4.4.6 Incidentenprocedures</Value>
    </Handboekpage>
  </documentManagement>
</p:properties>
</file>

<file path=customXml/item3.xml><?xml version="1.0" encoding="utf-8"?>
<ct:contentTypeSchema xmlns:ct="http://schemas.microsoft.com/office/2006/metadata/contentType" xmlns:ma="http://schemas.microsoft.com/office/2006/metadata/properties/metaAttributes" ct:_="" ma:_="" ma:contentTypeName="KMS Document" ma:contentTypeID="0x0101003CB306D7F968924AA8A4891F8308283F00245CB3501FEC8946A545AF012707C8CA" ma:contentTypeVersion="39" ma:contentTypeDescription="" ma:contentTypeScope="" ma:versionID="a69d9468ab22759eaf7798e1edf8de3d">
  <xsd:schema xmlns:xsd="http://www.w3.org/2001/XMLSchema" xmlns:xs="http://www.w3.org/2001/XMLSchema" xmlns:p="http://schemas.microsoft.com/office/2006/metadata/properties" xmlns:ns2="61f87145-8a70-4183-93e7-f5888ec23449" xmlns:ns3="83d121c2-1eaf-482e-b62d-e78ea4e6f553" targetNamespace="http://schemas.microsoft.com/office/2006/metadata/properties" ma:root="true" ma:fieldsID="a3d4487c164ffcaa998acb1c7436bf5a" ns2:_="" ns3:_="">
    <xsd:import namespace="61f87145-8a70-4183-93e7-f5888ec23449"/>
    <xsd:import namespace="83d121c2-1eaf-482e-b62d-e78ea4e6f553"/>
    <xsd:element name="properties">
      <xsd:complexType>
        <xsd:sequence>
          <xsd:element name="documentManagement">
            <xsd:complexType>
              <xsd:all>
                <xsd:element ref="ns2:Evaluatiedatum"/>
                <xsd:element ref="ns3:ReportOwner"/>
                <xsd:element ref="ns2:TaxCatchAll" minOccurs="0"/>
                <xsd:element ref="ns3:MediaServiceMetadata" minOccurs="0"/>
                <xsd:element ref="ns3:MediaServiceFastMetadata" minOccurs="0"/>
                <xsd:element ref="ns2:Gearchiveerd" minOccurs="0"/>
                <xsd:element ref="ns3:Locatie_afkorting" minOccurs="0"/>
                <xsd:element ref="ns3:MediaServiceObjectDetectorVersions" minOccurs="0"/>
                <xsd:element ref="ns3:MediaServiceSearchProperties" minOccurs="0"/>
                <xsd:element ref="ns2:lfa9a11626c34845b45130b86349051b" minOccurs="0"/>
                <xsd:element ref="ns2:TaxCatchAllLabel" minOccurs="0"/>
                <xsd:element ref="ns2:o562f7ab39344dfba93d05fb2d588f96" minOccurs="0"/>
                <xsd:element ref="ns2:e275e2cbb675495a83a3a82209f1d2a5" minOccurs="0"/>
                <xsd:element ref="ns2:g128d1c3a8f0429b82a1a8eeb139e996" minOccurs="0"/>
                <xsd:element ref="ns3:e37dabdbaf544321af9faea465f630e7" minOccurs="0"/>
                <xsd:element ref="ns2:Handboek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87145-8a70-4183-93e7-f5888ec23449" elementFormDefault="qualified">
    <xsd:import namespace="http://schemas.microsoft.com/office/2006/documentManagement/types"/>
    <xsd:import namespace="http://schemas.microsoft.com/office/infopath/2007/PartnerControls"/>
    <xsd:element name="Evaluatiedatum" ma:index="5" ma:displayName="Evaluatiedatum" ma:format="DateOnly" ma:internalName="Evaluatiedatum" ma:readOnly="false">
      <xsd:simpleType>
        <xsd:restriction base="dms:DateTime"/>
      </xsd:simpleType>
    </xsd:element>
    <xsd:element name="TaxCatchAll" ma:index="9" nillable="true" ma:displayName="Taxonomy Catch All Column" ma:hidden="true" ma:list="{65d1126a-8aa0-48af-9594-325d8ed0c1a0}" ma:internalName="TaxCatchAll" ma:readOnly="false" ma:showField="CatchAllData" ma:web="61f87145-8a70-4183-93e7-f5888ec23449">
      <xsd:complexType>
        <xsd:complexContent>
          <xsd:extension base="dms:MultiChoiceLookup">
            <xsd:sequence>
              <xsd:element name="Value" type="dms:Lookup" maxOccurs="unbounded" minOccurs="0" nillable="true"/>
            </xsd:sequence>
          </xsd:extension>
        </xsd:complexContent>
      </xsd:complexType>
    </xsd:element>
    <xsd:element name="Gearchiveerd" ma:index="17" nillable="true" ma:displayName="Gearchiveerd" ma:default="0" ma:internalName="Gearchiveerd" ma:readOnly="false">
      <xsd:simpleType>
        <xsd:restriction base="dms:Boolean"/>
      </xsd:simpleType>
    </xsd:element>
    <xsd:element name="lfa9a11626c34845b45130b86349051b" ma:index="21" nillable="true" ma:taxonomy="true" ma:internalName="lfa9a11626c34845b45130b86349051b" ma:taxonomyFieldName="KMS_Documenttype" ma:displayName="Documenttype" ma:readOnly="false" ma:fieldId="{5fa9a116-26c3-4845-b451-30b86349051b}" ma:sspId="5d7402b2-3b8a-40d9-88f6-b3db34aea964" ma:termSetId="38e0ecc3-3f61-426d-971e-b770a5114df6"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65d1126a-8aa0-48af-9594-325d8ed0c1a0}" ma:internalName="TaxCatchAllLabel" ma:readOnly="true" ma:showField="CatchAllDataLabel" ma:web="61f87145-8a70-4183-93e7-f5888ec23449">
      <xsd:complexType>
        <xsd:complexContent>
          <xsd:extension base="dms:MultiChoiceLookup">
            <xsd:sequence>
              <xsd:element name="Value" type="dms:Lookup" maxOccurs="unbounded" minOccurs="0" nillable="true"/>
            </xsd:sequence>
          </xsd:extension>
        </xsd:complexContent>
      </xsd:complexType>
    </xsd:element>
    <xsd:element name="o562f7ab39344dfba93d05fb2d588f96" ma:index="23" ma:taxonomy="true" ma:internalName="o562f7ab39344dfba93d05fb2d588f96" ma:taxonomyFieldName="School" ma:displayName="Locatie (School)" ma:readOnly="false" ma:fieldId="{8562f7ab-3934-4dfb-a93d-05fb2d588f96}" ma:sspId="5d7402b2-3b8a-40d9-88f6-b3db34aea964" ma:termSetId="ebe28b85-b1ab-4738-aac6-a3d9dd4fc13c" ma:anchorId="00000000-0000-0000-0000-000000000000" ma:open="false" ma:isKeyword="false">
      <xsd:complexType>
        <xsd:sequence>
          <xsd:element ref="pc:Terms" minOccurs="0" maxOccurs="1"/>
        </xsd:sequence>
      </xsd:complexType>
    </xsd:element>
    <xsd:element name="e275e2cbb675495a83a3a82209f1d2a5" ma:index="24" ma:taxonomy="true" ma:internalName="e275e2cbb675495a83a3a82209f1d2a5" ma:taxonomyFieldName="Domein" ma:displayName="Domein" ma:readOnly="false" ma:fieldId="{e275e2cb-b675-495a-83a3-a82209f1d2a5}" ma:sspId="5d7402b2-3b8a-40d9-88f6-b3db34aea964" ma:termSetId="6e6a1b15-c00b-45a8-886e-ba9e37b8f34f" ma:anchorId="00000000-0000-0000-0000-000000000000" ma:open="false" ma:isKeyword="false">
      <xsd:complexType>
        <xsd:sequence>
          <xsd:element ref="pc:Terms" minOccurs="0" maxOccurs="1"/>
        </xsd:sequence>
      </xsd:complexType>
    </xsd:element>
    <xsd:element name="g128d1c3a8f0429b82a1a8eeb139e996" ma:index="25" nillable="true" ma:taxonomy="true" ma:internalName="g128d1c3a8f0429b82a1a8eeb139e996" ma:taxonomyFieldName="Subdomein" ma:displayName="Subdomein" ma:readOnly="false" ma:fieldId="{0128d1c3-a8f0-429b-82a1-a8eeb139e996}" ma:sspId="5d7402b2-3b8a-40d9-88f6-b3db34aea964" ma:termSetId="b480f54f-c928-4b3d-93b8-30c782e38423" ma:anchorId="00000000-0000-0000-0000-000000000000" ma:open="false" ma:isKeyword="false">
      <xsd:complexType>
        <xsd:sequence>
          <xsd:element ref="pc:Terms" minOccurs="0" maxOccurs="1"/>
        </xsd:sequence>
      </xsd:complexType>
    </xsd:element>
    <xsd:element name="Handboekpage" ma:index="28" nillable="true" ma:displayName="Handboekpagina" ma:format="Dropdown" ma:internalName="Handboekpage">
      <xsd:complexType>
        <xsd:complexContent>
          <xsd:extension base="dms:MultiChoice">
            <xsd:sequence>
              <xsd:element name="Value" maxOccurs="unbounded" minOccurs="0" nillable="true">
                <xsd:simpleType>
                  <xsd:restriction base="dms:Choice">
                    <xsd:enumeration value="1.2 Inleiding en leeswijzer"/>
                    <xsd:enumeration value="1.3 Interactie en volgorde processen"/>
                    <xsd:enumeration value="1.4 Toepassingsgebied en uitsluitingen"/>
                    <xsd:enumeration value="1.5 Beschrijving kwaliteitssysteem (Resultaten)"/>
                    <xsd:enumeration value="2.1 Missie en visie"/>
                    <xsd:enumeration value="2.2 Kwaliteitsbeleid"/>
                    <xsd:enumeration value="2.3 Plannen en verslaggeving"/>
                    <xsd:enumeration value="2.4 Overlegstructuur"/>
                    <xsd:enumeration value="2.5 Overzicht functies en taken"/>
                    <xsd:enumeration value="2.6 Taakbeleid"/>
                    <xsd:enumeration value="2.7 Visie op schoolveiligheid"/>
                    <xsd:enumeration value="2.8 Gedragscode"/>
                    <xsd:enumeration value="2.9 Risicomanagement"/>
                    <xsd:enumeration value="2.10 Samenwerking partners"/>
                    <xsd:enumeration value="3.1 Aanmelding, intake en plaatsing"/>
                    <xsd:enumeration value="3.2 Opbrengsten leerproces"/>
                    <xsd:enumeration value="3.3 Klassenmanagement"/>
                    <xsd:enumeration value="3.4 Toetsen"/>
                    <xsd:enumeration value="3.5 Col. consultatie en klassenbezoek"/>
                    <xsd:enumeration value="3.6 Monitoring-nazorg schoolverlaters"/>
                    <xsd:enumeration value="3.7 Onderwijsleerproces"/>
                    <xsd:enumeration value="3.8 Arbeidstraining"/>
                    <xsd:enumeration value="4.1 Documentenbeheer"/>
                    <xsd:enumeration value="4.2.1 Werving en selectie"/>
                    <xsd:enumeration value="4.2.2 Inwerken"/>
                    <xsd:enumeration value="4.2.3 Opleidingen"/>
                    <xsd:enumeration value="4.2.4 Gesprekscyclus"/>
                    <xsd:enumeration value="4.2.5 Verzuimprocedure"/>
                    <xsd:enumeration value="4.2.6 Stagebeleid"/>
                    <xsd:enumeration value="4.2.7 Vrijwilligersbeleid"/>
                    <xsd:enumeration value="4.2.8 Personeelsdossier"/>
                    <xsd:enumeration value="4.3 Facilitaire zaken"/>
                    <xsd:enumeration value="4.4.1 Visie op schoolveiligheid"/>
                    <xsd:enumeration value="4.4.2 BHV"/>
                    <xsd:enumeration value="4.4.3 ARBO - RI&amp;E"/>
                    <xsd:enumeration value="4.4.4 Sociale veiligheid"/>
                    <xsd:enumeration value="4.4.5 Privacy"/>
                    <xsd:enumeration value="4.4.6 Incidentenprocedures"/>
                    <xsd:enumeration value="4.4.7 Crisismanagement"/>
                    <xsd:enumeration value="4.4.8 Algemene veiligheidsdocumenten"/>
                    <xsd:enumeration value="4.5.1 Beheer handboek"/>
                    <xsd:enumeration value="4.5.2 Interne audits"/>
                    <xsd:enumeration value="4.5.3 Klachten"/>
                    <xsd:enumeration value="4.5.4 Meten tevredenheid"/>
                    <xsd:enumeration value="4.5.5 Kwaliteitsregistraties"/>
                    <xsd:enumeration value="4.5.6 Management review"/>
                    <xsd:enumeration value="4.5.7 Prev. en corrig. maatregel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d121c2-1eaf-482e-b62d-e78ea4e6f553" elementFormDefault="qualified">
    <xsd:import namespace="http://schemas.microsoft.com/office/2006/documentManagement/types"/>
    <xsd:import namespace="http://schemas.microsoft.com/office/infopath/2007/PartnerControls"/>
    <xsd:element name="ReportOwner" ma:index="6" ma:displayName="Eigenaar" ma:description="Eigenaar van dit document" ma:list="UserInfo" ma:SearchPeopleOnly="false"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ocatie_afkorting" ma:index="18" nillable="true" ma:displayName="Locatie" ma:hidden="true" ma:internalName="Locatie_afkorting" ma:readOnly="false">
      <xsd:simpleType>
        <xsd:restriction base="dms:Text">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e37dabdbaf544321af9faea465f630e7" ma:index="27" nillable="true" ma:taxonomy="true" ma:internalName="e37dabdbaf544321af9faea465f630e7" ma:taxonomyFieldName="Inspectiekader" ma:displayName="Onderdeel inspectiekader" ma:default="" ma:fieldId="{e37dabdb-af54-4321-af9f-aea465f630e7}" ma:sspId="5d7402b2-3b8a-40d9-88f6-b3db34aea964" ma:termSetId="70affb64-889f-4bf4-9755-ff242522f29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53224-83BD-4C43-89B7-9F55E98D7FCC}">
  <ds:schemaRefs>
    <ds:schemaRef ds:uri="http://schemas.openxmlformats.org/officeDocument/2006/bibliography"/>
  </ds:schemaRefs>
</ds:datastoreItem>
</file>

<file path=customXml/itemProps2.xml><?xml version="1.0" encoding="utf-8"?>
<ds:datastoreItem xmlns:ds="http://schemas.openxmlformats.org/officeDocument/2006/customXml" ds:itemID="{A6D77363-F424-42C7-BD27-FFD39FEEA999}">
  <ds:schemaRefs>
    <ds:schemaRef ds:uri="http://schemas.microsoft.com/office/2006/metadata/properties"/>
    <ds:schemaRef ds:uri="http://schemas.microsoft.com/office/infopath/2007/PartnerControls"/>
    <ds:schemaRef ds:uri="61f87145-8a70-4183-93e7-f5888ec23449"/>
    <ds:schemaRef ds:uri="83d121c2-1eaf-482e-b62d-e78ea4e6f553"/>
  </ds:schemaRefs>
</ds:datastoreItem>
</file>

<file path=customXml/itemProps3.xml><?xml version="1.0" encoding="utf-8"?>
<ds:datastoreItem xmlns:ds="http://schemas.openxmlformats.org/officeDocument/2006/customXml" ds:itemID="{1926E094-A99F-42E7-AEFA-A48BCA1ED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87145-8a70-4183-93e7-f5888ec23449"/>
    <ds:schemaRef ds:uri="83d121c2-1eaf-482e-b62d-e78ea4e6f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2711D-E2DB-4F18-870E-3E704B725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1282</Words>
  <Characters>7054</Characters>
  <Application>Microsoft Office Word</Application>
  <DocSecurity>0</DocSecurity>
  <Lines>58</Lines>
  <Paragraphs>16</Paragraphs>
  <ScaleCrop>false</ScaleCrop>
  <Company>HP</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Dinie Dobbenberg</dc:creator>
  <cp:keywords/>
  <dc:description/>
  <cp:lastModifiedBy>Remke Huisman</cp:lastModifiedBy>
  <cp:revision>4</cp:revision>
  <cp:lastPrinted>2022-03-07T12:27:00Z</cp:lastPrinted>
  <dcterms:created xsi:type="dcterms:W3CDTF">2025-09-30T10:51:00Z</dcterms:created>
  <dcterms:modified xsi:type="dcterms:W3CDTF">2025-09-30T10:52:00Z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0x0101003CB306D7F968924AA8A4891F8308283F00245CB3501FEC8946A545AF012707C8CA</vt:lpwstr>
  </property>
  <property fmtid="{D5CDD505-2E9C-101B-9397-08002B2CF9AE}" pid="3" name="Subdomein">
    <vt:lpwstr/>
  </property>
  <property fmtid="{D5CDD505-2E9C-101B-9397-08002B2CF9AE}" pid="4" name="School">
    <vt:lpwstr>1;#'s Heeren Loo Onderwijs|bb4aef88-5738-4e6b-9953-cac1e7cfd60a</vt:lpwstr>
  </property>
  <property fmtid="{D5CDD505-2E9C-101B-9397-08002B2CF9AE}" pid="5" name="Domein">
    <vt:lpwstr>6;#Organisatie|368e49c0-f683-4261-9238-53f802bc0959</vt:lpwstr>
  </property>
  <property fmtid="{D5CDD505-2E9C-101B-9397-08002B2CF9AE}" pid="6" name="KMS_Documenttype">
    <vt:lpwstr>29;#Protocol|0b602b53-861a-4f6c-b469-63b5a4969981</vt:lpwstr>
  </property>
  <property fmtid="{D5CDD505-2E9C-101B-9397-08002B2CF9AE}" pid="7" name="Order">
    <vt:r8>1605200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Inspectiekader">
    <vt:lpwstr/>
  </property>
  <property fmtid="{D5CDD505-2E9C-101B-9397-08002B2CF9AE}" pid="15" name="Handboekpagina">
    <vt:lpwstr>;#4.4.4 Schorsing en verwijdering;#</vt:lpwstr>
  </property>
</Properties>
</file>